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1EC54" w14:textId="04FC1BB2" w:rsidR="00806F57" w:rsidRDefault="00806F57" w:rsidP="00806F57">
      <w:pPr>
        <w:spacing w:after="200" w:line="276" w:lineRule="auto"/>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WEST VIRGINIA BAR FOUNDATION</w:t>
      </w:r>
      <w:r>
        <w:rPr>
          <w:rFonts w:eastAsia="Times New Roman" w:cs="Times New Roman"/>
          <w:sz w:val="28"/>
          <w:szCs w:val="28"/>
        </w:rPr>
        <w:br/>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proofErr w:type="gramStart"/>
      <w:r>
        <w:rPr>
          <w:rFonts w:eastAsia="Times New Roman" w:cs="Times New Roman"/>
          <w:sz w:val="28"/>
          <w:szCs w:val="28"/>
        </w:rPr>
        <w:tab/>
        <w:t xml:space="preserve">  BOARD</w:t>
      </w:r>
      <w:proofErr w:type="gramEnd"/>
      <w:r>
        <w:rPr>
          <w:rFonts w:eastAsia="Times New Roman" w:cs="Times New Roman"/>
          <w:sz w:val="28"/>
          <w:szCs w:val="28"/>
        </w:rPr>
        <w:t xml:space="preserve"> OF DIRECTORS MEETING</w:t>
      </w:r>
      <w:r>
        <w:rPr>
          <w:rFonts w:eastAsia="Times New Roman" w:cs="Times New Roman"/>
          <w:sz w:val="28"/>
          <w:szCs w:val="28"/>
        </w:rPr>
        <w:br/>
      </w:r>
      <w:r>
        <w:rPr>
          <w:rFonts w:eastAsia="Times New Roman" w:cs="Times New Roman"/>
          <w:sz w:val="28"/>
          <w:szCs w:val="28"/>
        </w:rPr>
        <w:tab/>
        <w:t xml:space="preserve">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TELEPHONE CONFERENCE CALL</w:t>
      </w:r>
      <w:r>
        <w:rPr>
          <w:rFonts w:eastAsia="Times New Roman" w:cs="Times New Roman"/>
          <w:sz w:val="28"/>
          <w:szCs w:val="28"/>
        </w:rPr>
        <w:br/>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SEPTEMBER 1</w:t>
      </w:r>
      <w:r>
        <w:rPr>
          <w:rFonts w:eastAsia="Times New Roman" w:cs="Times New Roman"/>
          <w:sz w:val="28"/>
          <w:szCs w:val="28"/>
        </w:rPr>
        <w:t>0</w:t>
      </w:r>
      <w:r>
        <w:rPr>
          <w:rFonts w:eastAsia="Times New Roman" w:cs="Times New Roman"/>
          <w:sz w:val="28"/>
          <w:szCs w:val="28"/>
        </w:rPr>
        <w:t>, 20</w:t>
      </w:r>
      <w:r>
        <w:rPr>
          <w:rFonts w:eastAsia="Times New Roman" w:cs="Times New Roman"/>
          <w:sz w:val="28"/>
          <w:szCs w:val="28"/>
        </w:rPr>
        <w:t>20</w:t>
      </w:r>
      <w:r>
        <w:rPr>
          <w:rFonts w:eastAsia="Times New Roman" w:cs="Times New Roman"/>
          <w:sz w:val="28"/>
          <w:szCs w:val="28"/>
        </w:rPr>
        <w:t>-</w:t>
      </w:r>
      <w:r>
        <w:rPr>
          <w:rFonts w:eastAsia="Times New Roman" w:cs="Times New Roman"/>
          <w:sz w:val="28"/>
          <w:szCs w:val="28"/>
        </w:rPr>
        <w:t>12:00 NOON</w:t>
      </w:r>
      <w:r>
        <w:rPr>
          <w:rFonts w:eastAsia="Times New Roman" w:cs="Times New Roman"/>
          <w:sz w:val="28"/>
          <w:szCs w:val="28"/>
        </w:rPr>
        <w:br/>
      </w:r>
    </w:p>
    <w:p w14:paraId="54C43FFC" w14:textId="77777777" w:rsidR="00806F57" w:rsidRDefault="00806F57" w:rsidP="00806F57">
      <w:pPr>
        <w:spacing w:after="200" w:line="276" w:lineRule="auto"/>
        <w:ind w:left="3600"/>
        <w:rPr>
          <w:rFonts w:eastAsia="Times New Roman" w:cs="Times New Roman"/>
          <w:sz w:val="28"/>
          <w:szCs w:val="28"/>
        </w:rPr>
      </w:pPr>
      <w:r>
        <w:rPr>
          <w:rFonts w:eastAsia="Times New Roman" w:cs="Times New Roman"/>
          <w:sz w:val="28"/>
          <w:szCs w:val="28"/>
        </w:rPr>
        <w:t xml:space="preserve">       MINUTES</w:t>
      </w:r>
    </w:p>
    <w:p w14:paraId="07D78EDA" w14:textId="55BE47BD" w:rsidR="00806F57" w:rsidRDefault="00806F57" w:rsidP="00806F57">
      <w:pPr>
        <w:spacing w:after="200" w:line="276" w:lineRule="auto"/>
        <w:rPr>
          <w:rFonts w:eastAsia="Times New Roman" w:cs="Times New Roman"/>
          <w:sz w:val="28"/>
          <w:szCs w:val="28"/>
        </w:rPr>
      </w:pPr>
      <w:r>
        <w:rPr>
          <w:rFonts w:eastAsia="Times New Roman" w:cs="Times New Roman"/>
          <w:sz w:val="28"/>
          <w:szCs w:val="28"/>
        </w:rPr>
        <w:tab/>
        <w:t xml:space="preserve">The </w:t>
      </w:r>
      <w:r>
        <w:rPr>
          <w:rFonts w:eastAsia="Times New Roman" w:cs="Times New Roman"/>
          <w:sz w:val="28"/>
          <w:szCs w:val="28"/>
        </w:rPr>
        <w:t xml:space="preserve">telephone conference call </w:t>
      </w:r>
      <w:r>
        <w:rPr>
          <w:rFonts w:eastAsia="Times New Roman" w:cs="Times New Roman"/>
          <w:sz w:val="28"/>
          <w:szCs w:val="28"/>
        </w:rPr>
        <w:t xml:space="preserve">meeting of the West Virginia Bar Foundation’s Board of Directors was called to order by President </w:t>
      </w:r>
      <w:r>
        <w:rPr>
          <w:rFonts w:eastAsia="Times New Roman" w:cs="Times New Roman"/>
          <w:sz w:val="28"/>
          <w:szCs w:val="28"/>
        </w:rPr>
        <w:t>Chip Shaffer</w:t>
      </w:r>
      <w:r>
        <w:rPr>
          <w:rFonts w:eastAsia="Times New Roman" w:cs="Times New Roman"/>
          <w:sz w:val="28"/>
          <w:szCs w:val="28"/>
        </w:rPr>
        <w:t>, on September 1</w:t>
      </w:r>
      <w:r>
        <w:rPr>
          <w:rFonts w:eastAsia="Times New Roman" w:cs="Times New Roman"/>
          <w:sz w:val="28"/>
          <w:szCs w:val="28"/>
        </w:rPr>
        <w:t>0</w:t>
      </w:r>
      <w:r>
        <w:rPr>
          <w:rFonts w:eastAsia="Times New Roman" w:cs="Times New Roman"/>
          <w:sz w:val="28"/>
          <w:szCs w:val="28"/>
        </w:rPr>
        <w:t>, 20</w:t>
      </w:r>
      <w:r>
        <w:rPr>
          <w:rFonts w:eastAsia="Times New Roman" w:cs="Times New Roman"/>
          <w:sz w:val="28"/>
          <w:szCs w:val="28"/>
        </w:rPr>
        <w:t>20</w:t>
      </w:r>
      <w:r>
        <w:rPr>
          <w:rFonts w:eastAsia="Times New Roman" w:cs="Times New Roman"/>
          <w:sz w:val="28"/>
          <w:szCs w:val="28"/>
        </w:rPr>
        <w:t>, at 1</w:t>
      </w:r>
      <w:r>
        <w:rPr>
          <w:rFonts w:eastAsia="Times New Roman" w:cs="Times New Roman"/>
          <w:sz w:val="28"/>
          <w:szCs w:val="28"/>
        </w:rPr>
        <w:t>2:00 Noon.</w:t>
      </w:r>
    </w:p>
    <w:p w14:paraId="738FEEAD" w14:textId="77BE2B16" w:rsidR="00806F57" w:rsidRDefault="00806F57" w:rsidP="00806F57">
      <w:pPr>
        <w:spacing w:after="200" w:line="276" w:lineRule="auto"/>
        <w:rPr>
          <w:rFonts w:eastAsia="Times New Roman" w:cs="Times New Roman"/>
          <w:sz w:val="28"/>
          <w:szCs w:val="28"/>
        </w:rPr>
      </w:pPr>
      <w:r>
        <w:rPr>
          <w:rFonts w:eastAsia="Times New Roman" w:cs="Times New Roman"/>
          <w:sz w:val="28"/>
          <w:szCs w:val="28"/>
        </w:rPr>
        <w:tab/>
        <w:t xml:space="preserve"> Board Members </w:t>
      </w:r>
      <w:r>
        <w:rPr>
          <w:rFonts w:eastAsia="Times New Roman" w:cs="Times New Roman"/>
          <w:sz w:val="28"/>
          <w:szCs w:val="28"/>
        </w:rPr>
        <w:t>on the call</w:t>
      </w:r>
      <w:r>
        <w:rPr>
          <w:rFonts w:eastAsia="Times New Roman" w:cs="Times New Roman"/>
          <w:sz w:val="28"/>
          <w:szCs w:val="28"/>
        </w:rPr>
        <w:t xml:space="preserve"> were </w:t>
      </w:r>
      <w:r>
        <w:rPr>
          <w:rFonts w:eastAsia="Times New Roman" w:cs="Times New Roman"/>
          <w:sz w:val="28"/>
          <w:szCs w:val="28"/>
        </w:rPr>
        <w:t>Secretary/Treasurer Christy Morris</w:t>
      </w:r>
      <w:r>
        <w:rPr>
          <w:rFonts w:eastAsia="Times New Roman" w:cs="Times New Roman"/>
          <w:sz w:val="28"/>
          <w:szCs w:val="28"/>
        </w:rPr>
        <w:t xml:space="preserve">, Judge </w:t>
      </w:r>
      <w:r>
        <w:rPr>
          <w:rFonts w:eastAsia="Times New Roman" w:cs="Times New Roman"/>
          <w:sz w:val="28"/>
          <w:szCs w:val="28"/>
        </w:rPr>
        <w:t>Jack Alsop</w:t>
      </w:r>
      <w:r>
        <w:rPr>
          <w:rFonts w:eastAsia="Times New Roman" w:cs="Times New Roman"/>
          <w:sz w:val="28"/>
          <w:szCs w:val="28"/>
        </w:rPr>
        <w:t>,</w:t>
      </w:r>
      <w:r>
        <w:rPr>
          <w:rFonts w:eastAsia="Times New Roman" w:cs="Times New Roman"/>
          <w:sz w:val="28"/>
          <w:szCs w:val="28"/>
        </w:rPr>
        <w:t xml:space="preserve"> Judge Mary Ellen Griffith,</w:t>
      </w:r>
      <w:r>
        <w:rPr>
          <w:rFonts w:eastAsia="Times New Roman" w:cs="Times New Roman"/>
          <w:sz w:val="28"/>
          <w:szCs w:val="28"/>
        </w:rPr>
        <w:t xml:space="preserve"> </w:t>
      </w:r>
      <w:r>
        <w:rPr>
          <w:rFonts w:eastAsia="Times New Roman" w:cs="Times New Roman"/>
          <w:sz w:val="28"/>
          <w:szCs w:val="28"/>
        </w:rPr>
        <w:t>Dean John Taylor</w:t>
      </w:r>
      <w:r>
        <w:rPr>
          <w:rFonts w:eastAsia="Times New Roman" w:cs="Times New Roman"/>
          <w:sz w:val="28"/>
          <w:szCs w:val="28"/>
        </w:rPr>
        <w:t>, Lucien Lewin</w:t>
      </w:r>
      <w:r>
        <w:rPr>
          <w:rFonts w:eastAsia="Times New Roman" w:cs="Times New Roman"/>
          <w:sz w:val="28"/>
          <w:szCs w:val="28"/>
        </w:rPr>
        <w:t>, David Morrison, Gerry Stowers and Tracey Weber.</w:t>
      </w:r>
      <w:r>
        <w:rPr>
          <w:rFonts w:eastAsia="Times New Roman" w:cs="Times New Roman"/>
          <w:sz w:val="28"/>
          <w:szCs w:val="28"/>
        </w:rPr>
        <w:t xml:space="preserve"> Bar Foundation Executive Director Tom Tinder also p</w:t>
      </w:r>
      <w:r>
        <w:rPr>
          <w:rFonts w:eastAsia="Times New Roman" w:cs="Times New Roman"/>
          <w:sz w:val="28"/>
          <w:szCs w:val="28"/>
        </w:rPr>
        <w:t>articipated</w:t>
      </w:r>
      <w:r>
        <w:rPr>
          <w:rFonts w:eastAsia="Times New Roman" w:cs="Times New Roman"/>
          <w:sz w:val="28"/>
          <w:szCs w:val="28"/>
        </w:rPr>
        <w:t xml:space="preserve">. </w:t>
      </w:r>
    </w:p>
    <w:p w14:paraId="67444FA3" w14:textId="77777777" w:rsidR="00806F57" w:rsidRDefault="00806F57" w:rsidP="00806F57">
      <w:pPr>
        <w:spacing w:after="200" w:line="276" w:lineRule="auto"/>
        <w:ind w:firstLine="720"/>
        <w:rPr>
          <w:rFonts w:eastAsia="Times New Roman" w:cs="Times New Roman"/>
          <w:sz w:val="28"/>
          <w:szCs w:val="28"/>
        </w:rPr>
      </w:pPr>
      <w:r>
        <w:rPr>
          <w:rFonts w:eastAsia="Times New Roman" w:cs="Times New Roman"/>
          <w:sz w:val="28"/>
          <w:szCs w:val="28"/>
        </w:rPr>
        <w:t xml:space="preserve">The first item on the Agenda was a review of the Minutes of the previous Board of Directors meeting which had been held on June </w:t>
      </w:r>
      <w:r>
        <w:rPr>
          <w:rFonts w:eastAsia="Times New Roman" w:cs="Times New Roman"/>
          <w:sz w:val="28"/>
          <w:szCs w:val="28"/>
        </w:rPr>
        <w:t>4</w:t>
      </w:r>
      <w:r>
        <w:rPr>
          <w:rFonts w:eastAsia="Times New Roman" w:cs="Times New Roman"/>
          <w:sz w:val="28"/>
          <w:szCs w:val="28"/>
        </w:rPr>
        <w:t>, 20</w:t>
      </w:r>
      <w:r>
        <w:rPr>
          <w:rFonts w:eastAsia="Times New Roman" w:cs="Times New Roman"/>
          <w:sz w:val="28"/>
          <w:szCs w:val="28"/>
        </w:rPr>
        <w:t>20</w:t>
      </w:r>
      <w:r>
        <w:rPr>
          <w:rFonts w:eastAsia="Times New Roman" w:cs="Times New Roman"/>
          <w:sz w:val="28"/>
          <w:szCs w:val="28"/>
        </w:rPr>
        <w:t xml:space="preserve">. A motion was duly made, </w:t>
      </w:r>
      <w:proofErr w:type="gramStart"/>
      <w:r>
        <w:rPr>
          <w:rFonts w:eastAsia="Times New Roman" w:cs="Times New Roman"/>
          <w:sz w:val="28"/>
          <w:szCs w:val="28"/>
        </w:rPr>
        <w:t>seconded</w:t>
      </w:r>
      <w:proofErr w:type="gramEnd"/>
      <w:r>
        <w:rPr>
          <w:rFonts w:eastAsia="Times New Roman" w:cs="Times New Roman"/>
          <w:sz w:val="28"/>
          <w:szCs w:val="28"/>
        </w:rPr>
        <w:t xml:space="preserve"> and passed that the Minutes be approved.</w:t>
      </w:r>
      <w:r>
        <w:rPr>
          <w:rFonts w:eastAsia="Times New Roman" w:cs="Times New Roman"/>
          <w:sz w:val="28"/>
          <w:szCs w:val="28"/>
        </w:rPr>
        <w:t xml:space="preserve"> </w:t>
      </w:r>
    </w:p>
    <w:p w14:paraId="64004605" w14:textId="2B54B04C" w:rsidR="00177753" w:rsidRDefault="00806F57" w:rsidP="00177753">
      <w:pPr>
        <w:spacing w:after="200" w:line="276" w:lineRule="auto"/>
        <w:ind w:firstLine="720"/>
        <w:rPr>
          <w:rFonts w:eastAsia="Times New Roman" w:cs="Times New Roman"/>
          <w:sz w:val="28"/>
          <w:szCs w:val="28"/>
        </w:rPr>
      </w:pPr>
      <w:r>
        <w:rPr>
          <w:rFonts w:eastAsia="Times New Roman" w:cs="Times New Roman"/>
          <w:sz w:val="28"/>
          <w:szCs w:val="28"/>
        </w:rPr>
        <w:t>Then, President Shaffer reviewed the Board decisions which had been approved by electronic voting since the June 4, 2020 Board meeting. They were the approval of Presidential appointments (6/6/20), the approval of sending a letter from President Shaffer to WV Supreme Court Justice Tim Armstead which offered the Bar Foundation’s support</w:t>
      </w:r>
      <w:r w:rsidR="00177753">
        <w:rPr>
          <w:rFonts w:eastAsia="Times New Roman" w:cs="Times New Roman"/>
          <w:sz w:val="28"/>
          <w:szCs w:val="28"/>
        </w:rPr>
        <w:t xml:space="preserve"> for the Court’s actions regarding racial injustice, police reform and </w:t>
      </w:r>
      <w:r w:rsidR="00177753" w:rsidRPr="00177753">
        <w:rPr>
          <w:rFonts w:eastAsia="Times New Roman" w:cs="Times New Roman"/>
          <w:sz w:val="28"/>
          <w:szCs w:val="28"/>
        </w:rPr>
        <w:t xml:space="preserve">the virus pandemic (6/24/20), the WVU Law Student Pandemic Emergency Fund (7/10/20) and the Paycheck Protection Program loan from the Small Business Administration (7/27/20). A motion was duly made, </w:t>
      </w:r>
      <w:proofErr w:type="gramStart"/>
      <w:r w:rsidR="00177753" w:rsidRPr="00177753">
        <w:rPr>
          <w:rFonts w:eastAsia="Times New Roman" w:cs="Times New Roman"/>
          <w:sz w:val="28"/>
          <w:szCs w:val="28"/>
        </w:rPr>
        <w:t>seconded</w:t>
      </w:r>
      <w:proofErr w:type="gramEnd"/>
      <w:r w:rsidR="00177753" w:rsidRPr="00177753">
        <w:rPr>
          <w:rFonts w:eastAsia="Times New Roman" w:cs="Times New Roman"/>
          <w:sz w:val="28"/>
          <w:szCs w:val="28"/>
        </w:rPr>
        <w:t xml:space="preserve"> and passed to formally approve these earlier </w:t>
      </w:r>
      <w:r w:rsidR="00DD106E">
        <w:rPr>
          <w:rFonts w:eastAsia="Times New Roman" w:cs="Times New Roman"/>
          <w:sz w:val="28"/>
          <w:szCs w:val="28"/>
        </w:rPr>
        <w:t xml:space="preserve">electronic </w:t>
      </w:r>
      <w:r w:rsidR="00177753" w:rsidRPr="00177753">
        <w:rPr>
          <w:rFonts w:eastAsia="Times New Roman" w:cs="Times New Roman"/>
          <w:sz w:val="28"/>
          <w:szCs w:val="28"/>
        </w:rPr>
        <w:t>decisions.</w:t>
      </w:r>
      <w:r w:rsidR="00177753">
        <w:rPr>
          <w:rFonts w:eastAsia="Times New Roman" w:cs="Times New Roman"/>
          <w:sz w:val="28"/>
          <w:szCs w:val="28"/>
        </w:rPr>
        <w:t xml:space="preserve"> </w:t>
      </w:r>
    </w:p>
    <w:p w14:paraId="212F5E7A" w14:textId="16E0A985" w:rsidR="00177753" w:rsidRPr="00177753" w:rsidRDefault="00806F57" w:rsidP="00177753">
      <w:pPr>
        <w:spacing w:after="200" w:line="276" w:lineRule="auto"/>
        <w:ind w:firstLine="720"/>
        <w:rPr>
          <w:rFonts w:eastAsia="Times New Roman" w:cs="Times New Roman"/>
          <w:sz w:val="28"/>
          <w:szCs w:val="28"/>
        </w:rPr>
      </w:pPr>
      <w:r w:rsidRPr="00177753">
        <w:rPr>
          <w:rFonts w:eastAsia="Times New Roman" w:cs="Arial"/>
          <w:sz w:val="28"/>
          <w:szCs w:val="28"/>
        </w:rPr>
        <w:t xml:space="preserve">Secretary/Treasurer </w:t>
      </w:r>
      <w:r w:rsidR="00177753" w:rsidRPr="00177753">
        <w:rPr>
          <w:rFonts w:eastAsia="Times New Roman" w:cs="Arial"/>
          <w:sz w:val="28"/>
          <w:szCs w:val="28"/>
        </w:rPr>
        <w:t xml:space="preserve">Morris gave the financial report, including </w:t>
      </w:r>
      <w:r w:rsidR="00DD106E">
        <w:rPr>
          <w:rFonts w:eastAsia="Times New Roman" w:cs="Arial"/>
          <w:sz w:val="28"/>
          <w:szCs w:val="28"/>
        </w:rPr>
        <w:t xml:space="preserve">that </w:t>
      </w:r>
      <w:r w:rsidR="00177753">
        <w:rPr>
          <w:rFonts w:eastAsia="Times New Roman" w:cs="Arial"/>
          <w:sz w:val="28"/>
          <w:szCs w:val="28"/>
        </w:rPr>
        <w:t>t</w:t>
      </w:r>
      <w:r w:rsidR="00177753" w:rsidRPr="00177753">
        <w:rPr>
          <w:rFonts w:eastAsia="Times New Roman" w:cs="Arial"/>
          <w:sz w:val="28"/>
          <w:szCs w:val="28"/>
        </w:rPr>
        <w:t>he Independent Auditor will review the 2019-20 finances and present his report during the December 3, 2020, Board meeting</w:t>
      </w:r>
      <w:r w:rsidR="00DD106E">
        <w:rPr>
          <w:rFonts w:eastAsia="Times New Roman" w:cs="Arial"/>
          <w:sz w:val="28"/>
          <w:szCs w:val="28"/>
        </w:rPr>
        <w:t>. T</w:t>
      </w:r>
      <w:r w:rsidR="00177753" w:rsidRPr="00177753">
        <w:rPr>
          <w:rFonts w:eastAsia="Times New Roman" w:cs="Arial"/>
          <w:sz w:val="28"/>
          <w:szCs w:val="28"/>
        </w:rPr>
        <w:t xml:space="preserve">he unaudited 2019-20 Financial Report shows a surplus of $12,837. </w:t>
      </w:r>
      <w:r w:rsidR="00177753" w:rsidRPr="00177753">
        <w:rPr>
          <w:rFonts w:cs="Arial"/>
          <w:sz w:val="28"/>
          <w:szCs w:val="28"/>
        </w:rPr>
        <w:t xml:space="preserve">For the Revenue line items, the $10,000 for the Lawyer Leadership Institute is Antero Resource’s sponsorship fee and the </w:t>
      </w:r>
      <w:r w:rsidR="00177753" w:rsidRPr="00177753">
        <w:rPr>
          <w:rFonts w:cs="Arial"/>
          <w:sz w:val="28"/>
          <w:szCs w:val="28"/>
        </w:rPr>
        <w:lastRenderedPageBreak/>
        <w:t xml:space="preserve">$6,450 for the Fellows Dinner are reservations made before the </w:t>
      </w:r>
      <w:proofErr w:type="gramStart"/>
      <w:r w:rsidR="00177753" w:rsidRPr="00177753">
        <w:rPr>
          <w:rFonts w:cs="Arial"/>
          <w:sz w:val="28"/>
          <w:szCs w:val="28"/>
        </w:rPr>
        <w:t>April,</w:t>
      </w:r>
      <w:proofErr w:type="gramEnd"/>
      <w:r w:rsidR="00177753" w:rsidRPr="00177753">
        <w:rPr>
          <w:rFonts w:cs="Arial"/>
          <w:sz w:val="28"/>
          <w:szCs w:val="28"/>
        </w:rPr>
        <w:t xml:space="preserve"> 2020 Dinner was cancelled because of the pandemic. For Expenses line items, they were all below the approved budgeted amounts. </w:t>
      </w:r>
    </w:p>
    <w:p w14:paraId="67B63131" w14:textId="20F808E2" w:rsidR="00177753" w:rsidRDefault="00177753" w:rsidP="001446DB">
      <w:pPr>
        <w:spacing w:after="0" w:line="240" w:lineRule="auto"/>
        <w:ind w:firstLine="720"/>
        <w:rPr>
          <w:rFonts w:eastAsia="Times New Roman" w:cs="Arial"/>
          <w:sz w:val="28"/>
          <w:szCs w:val="28"/>
        </w:rPr>
      </w:pPr>
      <w:r>
        <w:rPr>
          <w:rFonts w:eastAsia="Times New Roman" w:cs="Arial"/>
          <w:sz w:val="28"/>
          <w:szCs w:val="28"/>
        </w:rPr>
        <w:t>She also stated that t</w:t>
      </w:r>
      <w:r w:rsidRPr="00177753">
        <w:rPr>
          <w:rFonts w:eastAsia="Times New Roman" w:cs="Arial"/>
          <w:sz w:val="28"/>
          <w:szCs w:val="28"/>
        </w:rPr>
        <w:t xml:space="preserve">he </w:t>
      </w:r>
      <w:proofErr w:type="gramStart"/>
      <w:r w:rsidRPr="00177753">
        <w:rPr>
          <w:rFonts w:eastAsia="Times New Roman" w:cs="Arial"/>
          <w:sz w:val="28"/>
          <w:szCs w:val="28"/>
        </w:rPr>
        <w:t>two month</w:t>
      </w:r>
      <w:proofErr w:type="gramEnd"/>
      <w:r w:rsidRPr="00177753">
        <w:rPr>
          <w:rFonts w:eastAsia="Times New Roman" w:cs="Arial"/>
          <w:sz w:val="28"/>
          <w:szCs w:val="28"/>
        </w:rPr>
        <w:t xml:space="preserve"> financial report for the current 2020-2021 fiscal year shows a deficit of $8,099. </w:t>
      </w:r>
      <w:r w:rsidRPr="00177753">
        <w:rPr>
          <w:rFonts w:cs="Arial"/>
          <w:sz w:val="28"/>
          <w:szCs w:val="28"/>
        </w:rPr>
        <w:t>For the Revenue line items, the $16,000 from the WVBA loan account was the administrative transfer approved by the Officers.</w:t>
      </w:r>
      <w:r>
        <w:rPr>
          <w:rFonts w:eastAsia="Times New Roman" w:cs="Arial"/>
          <w:sz w:val="28"/>
          <w:szCs w:val="28"/>
        </w:rPr>
        <w:t xml:space="preserve"> </w:t>
      </w:r>
      <w:r w:rsidRPr="00177753">
        <w:rPr>
          <w:rFonts w:cs="Arial"/>
          <w:sz w:val="28"/>
          <w:szCs w:val="28"/>
        </w:rPr>
        <w:t>For Expenses line items, the $26,050 were the grants provided through the WVU Law Student Pandemic Emergency Fund.</w:t>
      </w:r>
      <w:r w:rsidR="001446DB">
        <w:rPr>
          <w:rFonts w:eastAsia="Times New Roman" w:cs="Arial"/>
          <w:sz w:val="28"/>
          <w:szCs w:val="28"/>
        </w:rPr>
        <w:t xml:space="preserve"> T</w:t>
      </w:r>
      <w:r w:rsidRPr="00177753">
        <w:rPr>
          <w:rFonts w:eastAsia="Times New Roman" w:cs="Arial"/>
          <w:sz w:val="28"/>
          <w:szCs w:val="28"/>
        </w:rPr>
        <w:t>he Bar Foundation’s checking account is in its normal position based upon two months of activities.</w:t>
      </w:r>
    </w:p>
    <w:p w14:paraId="66797F92" w14:textId="77777777" w:rsidR="001446DB" w:rsidRPr="00177753" w:rsidRDefault="001446DB" w:rsidP="001446DB">
      <w:pPr>
        <w:spacing w:after="0" w:line="240" w:lineRule="auto"/>
        <w:ind w:firstLine="720"/>
        <w:rPr>
          <w:rFonts w:eastAsia="Times New Roman" w:cs="Arial"/>
          <w:sz w:val="28"/>
          <w:szCs w:val="28"/>
        </w:rPr>
      </w:pPr>
    </w:p>
    <w:p w14:paraId="538A0F6C" w14:textId="491973D3" w:rsidR="00177753" w:rsidRPr="001446DB" w:rsidRDefault="001446DB" w:rsidP="001446DB">
      <w:pPr>
        <w:spacing w:after="0" w:line="240" w:lineRule="auto"/>
        <w:ind w:firstLine="720"/>
        <w:rPr>
          <w:rFonts w:eastAsia="Times New Roman" w:cs="Arial"/>
          <w:sz w:val="28"/>
          <w:szCs w:val="28"/>
        </w:rPr>
      </w:pPr>
      <w:r>
        <w:rPr>
          <w:rFonts w:eastAsia="Times New Roman" w:cs="Arial"/>
          <w:sz w:val="28"/>
          <w:szCs w:val="28"/>
        </w:rPr>
        <w:t>She concluded by reporting that t</w:t>
      </w:r>
      <w:r w:rsidR="00177753" w:rsidRPr="00177753">
        <w:rPr>
          <w:rFonts w:eastAsia="Times New Roman" w:cs="Arial"/>
          <w:sz w:val="28"/>
          <w:szCs w:val="28"/>
        </w:rPr>
        <w:t xml:space="preserve">he Justice Fund amounts for the past year were $703,000 (9/19), $725,000 (12/19), $742,000 (2/20) and $774,000 (5/20). These figures compare with the current amount of $845,797. The Justice Fund Committee will have its annual conference with the Merrill Lynch Financial Consultant </w:t>
      </w:r>
      <w:r w:rsidR="00177753" w:rsidRPr="001446DB">
        <w:rPr>
          <w:rFonts w:eastAsia="Times New Roman" w:cs="Arial"/>
          <w:sz w:val="28"/>
          <w:szCs w:val="28"/>
        </w:rPr>
        <w:t>and report to the Board at its next meeting in December.</w:t>
      </w:r>
      <w:r w:rsidRPr="001446DB">
        <w:rPr>
          <w:rFonts w:eastAsia="Times New Roman" w:cs="Arial"/>
          <w:sz w:val="28"/>
          <w:szCs w:val="28"/>
        </w:rPr>
        <w:t xml:space="preserve"> Then, a motion was duly made, </w:t>
      </w:r>
      <w:proofErr w:type="gramStart"/>
      <w:r w:rsidRPr="001446DB">
        <w:rPr>
          <w:rFonts w:eastAsia="Times New Roman" w:cs="Arial"/>
          <w:sz w:val="28"/>
          <w:szCs w:val="28"/>
        </w:rPr>
        <w:t>seconded</w:t>
      </w:r>
      <w:proofErr w:type="gramEnd"/>
      <w:r w:rsidRPr="001446DB">
        <w:rPr>
          <w:rFonts w:eastAsia="Times New Roman" w:cs="Arial"/>
          <w:sz w:val="28"/>
          <w:szCs w:val="28"/>
        </w:rPr>
        <w:t xml:space="preserve"> and passed that the Financial Report be approved as presented.</w:t>
      </w:r>
    </w:p>
    <w:p w14:paraId="5DCB9169" w14:textId="77777777" w:rsidR="00806F57" w:rsidRPr="001446DB" w:rsidRDefault="00806F57" w:rsidP="00806F57">
      <w:pPr>
        <w:spacing w:after="0" w:line="240" w:lineRule="auto"/>
        <w:rPr>
          <w:sz w:val="28"/>
          <w:szCs w:val="28"/>
        </w:rPr>
      </w:pPr>
    </w:p>
    <w:p w14:paraId="1FC56B83" w14:textId="7F39C394" w:rsidR="001446DB" w:rsidRDefault="00806F57" w:rsidP="001446DB">
      <w:pPr>
        <w:spacing w:after="0" w:line="240" w:lineRule="auto"/>
        <w:ind w:firstLine="720"/>
        <w:rPr>
          <w:rFonts w:eastAsia="Times New Roman"/>
          <w:sz w:val="28"/>
          <w:szCs w:val="28"/>
        </w:rPr>
      </w:pPr>
      <w:r w:rsidRPr="001446DB">
        <w:rPr>
          <w:rFonts w:eastAsia="Times New Roman" w:cs="Times New Roman"/>
          <w:sz w:val="28"/>
          <w:szCs w:val="28"/>
        </w:rPr>
        <w:t xml:space="preserve">President </w:t>
      </w:r>
      <w:r w:rsidR="001446DB" w:rsidRPr="001446DB">
        <w:rPr>
          <w:rFonts w:eastAsia="Times New Roman" w:cs="Times New Roman"/>
          <w:sz w:val="28"/>
          <w:szCs w:val="28"/>
        </w:rPr>
        <w:t>Shaffer lead the Board discussion</w:t>
      </w:r>
      <w:r w:rsidRPr="001446DB">
        <w:rPr>
          <w:rFonts w:eastAsia="Times New Roman" w:cs="Times New Roman"/>
          <w:sz w:val="28"/>
          <w:szCs w:val="28"/>
        </w:rPr>
        <w:t xml:space="preserve"> </w:t>
      </w:r>
      <w:r w:rsidR="001446DB" w:rsidRPr="001446DB">
        <w:rPr>
          <w:rFonts w:eastAsia="Times New Roman" w:cs="Times New Roman"/>
          <w:sz w:val="28"/>
          <w:szCs w:val="28"/>
        </w:rPr>
        <w:t>relating to recommendations from the Strategic Planning Committee involving upcoming events.</w:t>
      </w:r>
      <w:r w:rsidR="001446DB" w:rsidRPr="001446DB">
        <w:rPr>
          <w:rFonts w:eastAsia="Times New Roman"/>
          <w:sz w:val="28"/>
          <w:szCs w:val="28"/>
        </w:rPr>
        <w:t xml:space="preserve"> </w:t>
      </w:r>
      <w:r w:rsidR="001446DB" w:rsidRPr="001446DB">
        <w:rPr>
          <w:rFonts w:eastAsia="Times New Roman"/>
          <w:sz w:val="28"/>
          <w:szCs w:val="28"/>
        </w:rPr>
        <w:t xml:space="preserve">The new date for the Lunch and Laughs </w:t>
      </w:r>
      <w:r w:rsidR="00DD106E">
        <w:rPr>
          <w:rFonts w:eastAsia="Times New Roman"/>
          <w:sz w:val="28"/>
          <w:szCs w:val="28"/>
        </w:rPr>
        <w:t>With Legal Legends</w:t>
      </w:r>
      <w:r w:rsidR="006F0BB0">
        <w:rPr>
          <w:rFonts w:eastAsia="Times New Roman"/>
          <w:sz w:val="28"/>
          <w:szCs w:val="28"/>
        </w:rPr>
        <w:t xml:space="preserve"> </w:t>
      </w:r>
      <w:r w:rsidR="001446DB" w:rsidRPr="001446DB">
        <w:rPr>
          <w:rFonts w:eastAsia="Times New Roman"/>
          <w:sz w:val="28"/>
          <w:szCs w:val="28"/>
        </w:rPr>
        <w:t xml:space="preserve">(October 23) has been confirmed, the honorees (Ed and Ellie Flowers) and the presenters have all agreed with the change, </w:t>
      </w:r>
      <w:r w:rsidR="001446DB">
        <w:rPr>
          <w:rFonts w:eastAsia="Times New Roman"/>
          <w:sz w:val="28"/>
          <w:szCs w:val="28"/>
        </w:rPr>
        <w:t>four</w:t>
      </w:r>
      <w:r w:rsidR="001446DB" w:rsidRPr="001446DB">
        <w:rPr>
          <w:rFonts w:eastAsia="Times New Roman"/>
          <w:sz w:val="28"/>
          <w:szCs w:val="28"/>
        </w:rPr>
        <w:t xml:space="preserve"> Sponsors already have agreed to participate and it will be done virtually with only a small number of people in attendance, based upon the social distancing guidelines in effect at that time. </w:t>
      </w:r>
      <w:r w:rsidR="001446DB">
        <w:rPr>
          <w:rFonts w:eastAsia="Times New Roman"/>
          <w:sz w:val="28"/>
          <w:szCs w:val="28"/>
        </w:rPr>
        <w:t xml:space="preserve">After some comments, a motion was duly made, </w:t>
      </w:r>
      <w:proofErr w:type="gramStart"/>
      <w:r w:rsidR="001446DB">
        <w:rPr>
          <w:rFonts w:eastAsia="Times New Roman"/>
          <w:sz w:val="28"/>
          <w:szCs w:val="28"/>
        </w:rPr>
        <w:t>seconded</w:t>
      </w:r>
      <w:proofErr w:type="gramEnd"/>
      <w:r w:rsidR="001446DB">
        <w:rPr>
          <w:rFonts w:eastAsia="Times New Roman"/>
          <w:sz w:val="28"/>
          <w:szCs w:val="28"/>
        </w:rPr>
        <w:t xml:space="preserve"> and passed for the Bar Foundation to serve as a Sponsor ($2,000 fee) for the event.</w:t>
      </w:r>
    </w:p>
    <w:p w14:paraId="13F7AA75" w14:textId="0947BA5E" w:rsidR="001446DB" w:rsidRPr="001446DB" w:rsidRDefault="001446DB" w:rsidP="001446DB">
      <w:pPr>
        <w:spacing w:after="0" w:line="240" w:lineRule="auto"/>
        <w:ind w:firstLine="720"/>
        <w:rPr>
          <w:rFonts w:eastAsia="Times New Roman"/>
          <w:sz w:val="28"/>
          <w:szCs w:val="28"/>
        </w:rPr>
      </w:pPr>
      <w:r w:rsidRPr="001446DB">
        <w:rPr>
          <w:rFonts w:eastAsia="Times New Roman"/>
          <w:sz w:val="28"/>
          <w:szCs w:val="28"/>
        </w:rPr>
        <w:t xml:space="preserve"> </w:t>
      </w:r>
    </w:p>
    <w:p w14:paraId="1F530A32" w14:textId="01A12751" w:rsidR="001446DB" w:rsidRDefault="00AE3986" w:rsidP="001446DB">
      <w:pPr>
        <w:ind w:firstLine="720"/>
        <w:rPr>
          <w:sz w:val="28"/>
          <w:szCs w:val="28"/>
        </w:rPr>
      </w:pPr>
      <w:r>
        <w:rPr>
          <w:sz w:val="28"/>
          <w:szCs w:val="28"/>
        </w:rPr>
        <w:t xml:space="preserve">The Board members discussed </w:t>
      </w:r>
      <w:r w:rsidR="001446DB" w:rsidRPr="001446DB">
        <w:rPr>
          <w:sz w:val="28"/>
          <w:szCs w:val="28"/>
        </w:rPr>
        <w:t>the registration fee</w:t>
      </w:r>
      <w:r>
        <w:rPr>
          <w:sz w:val="28"/>
          <w:szCs w:val="28"/>
        </w:rPr>
        <w:t xml:space="preserve"> which</w:t>
      </w:r>
      <w:r w:rsidR="001446DB" w:rsidRPr="001446DB">
        <w:rPr>
          <w:sz w:val="28"/>
          <w:szCs w:val="28"/>
        </w:rPr>
        <w:t xml:space="preserve"> has always been $60 with $40 being tax deductible. </w:t>
      </w:r>
      <w:r>
        <w:rPr>
          <w:sz w:val="28"/>
          <w:szCs w:val="28"/>
        </w:rPr>
        <w:t xml:space="preserve">After some comments, a motion was duly made, </w:t>
      </w:r>
      <w:proofErr w:type="gramStart"/>
      <w:r>
        <w:rPr>
          <w:sz w:val="28"/>
          <w:szCs w:val="28"/>
        </w:rPr>
        <w:t>seconded</w:t>
      </w:r>
      <w:proofErr w:type="gramEnd"/>
      <w:r>
        <w:rPr>
          <w:sz w:val="28"/>
          <w:szCs w:val="28"/>
        </w:rPr>
        <w:t xml:space="preserve"> and passed to </w:t>
      </w:r>
      <w:r w:rsidR="001446DB" w:rsidRPr="001446DB">
        <w:rPr>
          <w:sz w:val="28"/>
          <w:szCs w:val="28"/>
        </w:rPr>
        <w:t xml:space="preserve">set the fee for the virtual event </w:t>
      </w:r>
      <w:r w:rsidR="006F0BB0">
        <w:rPr>
          <w:sz w:val="28"/>
          <w:szCs w:val="28"/>
        </w:rPr>
        <w:t xml:space="preserve">at </w:t>
      </w:r>
      <w:r w:rsidR="001446DB" w:rsidRPr="001446DB">
        <w:rPr>
          <w:sz w:val="28"/>
          <w:szCs w:val="28"/>
        </w:rPr>
        <w:t>$50</w:t>
      </w:r>
      <w:r>
        <w:rPr>
          <w:sz w:val="28"/>
          <w:szCs w:val="28"/>
        </w:rPr>
        <w:t xml:space="preserve"> per person</w:t>
      </w:r>
      <w:r w:rsidR="001446DB" w:rsidRPr="001446DB">
        <w:rPr>
          <w:sz w:val="28"/>
          <w:szCs w:val="28"/>
        </w:rPr>
        <w:t xml:space="preserve"> with the entire amount being tax deductible. The Flowers have chosen the Black Law Students Association and the Career Services Center at the WVU College of Law to receive their portion (50%) of the net proceeds. </w:t>
      </w:r>
    </w:p>
    <w:p w14:paraId="792884EE" w14:textId="6CF96363" w:rsidR="00AE3986" w:rsidRPr="001446DB" w:rsidRDefault="00AE3986" w:rsidP="001446DB">
      <w:pPr>
        <w:ind w:firstLine="720"/>
        <w:rPr>
          <w:sz w:val="28"/>
          <w:szCs w:val="28"/>
        </w:rPr>
      </w:pPr>
      <w:r>
        <w:rPr>
          <w:sz w:val="28"/>
          <w:szCs w:val="28"/>
        </w:rPr>
        <w:t xml:space="preserve">Then, the Board reviewed the seating capacity for the Lunch and Laughs, which is currently 50% of the </w:t>
      </w:r>
      <w:proofErr w:type="gramStart"/>
      <w:r>
        <w:rPr>
          <w:sz w:val="28"/>
          <w:szCs w:val="28"/>
        </w:rPr>
        <w:t>120 person</w:t>
      </w:r>
      <w:proofErr w:type="gramEnd"/>
      <w:r>
        <w:rPr>
          <w:sz w:val="28"/>
          <w:szCs w:val="28"/>
        </w:rPr>
        <w:t xml:space="preserve"> maximum due to the social distancing </w:t>
      </w:r>
      <w:r>
        <w:rPr>
          <w:sz w:val="28"/>
          <w:szCs w:val="28"/>
        </w:rPr>
        <w:lastRenderedPageBreak/>
        <w:t xml:space="preserve">guidelines. After extensive discussion, a motion was duly made, seconded and passed that the Flowers, their family and their guests, and the Lunch presenters would total approximately 30 people with decisions being made later regarding the opportunity for Sponsors to </w:t>
      </w:r>
      <w:r w:rsidR="00B42D83">
        <w:rPr>
          <w:sz w:val="28"/>
          <w:szCs w:val="28"/>
        </w:rPr>
        <w:t xml:space="preserve">possibly </w:t>
      </w:r>
      <w:r>
        <w:rPr>
          <w:sz w:val="28"/>
          <w:szCs w:val="28"/>
        </w:rPr>
        <w:t xml:space="preserve">have limited </w:t>
      </w:r>
      <w:r w:rsidR="00B42D83">
        <w:rPr>
          <w:sz w:val="28"/>
          <w:szCs w:val="28"/>
        </w:rPr>
        <w:t xml:space="preserve">in person </w:t>
      </w:r>
      <w:r>
        <w:rPr>
          <w:sz w:val="28"/>
          <w:szCs w:val="28"/>
        </w:rPr>
        <w:t>participation</w:t>
      </w:r>
      <w:r w:rsidR="00B42D83">
        <w:rPr>
          <w:sz w:val="28"/>
          <w:szCs w:val="28"/>
        </w:rPr>
        <w:t>.</w:t>
      </w:r>
    </w:p>
    <w:p w14:paraId="4FBAE2C6" w14:textId="7C9EAEA4" w:rsidR="001446DB" w:rsidRPr="001446DB" w:rsidRDefault="00B42D83" w:rsidP="001446DB">
      <w:pPr>
        <w:ind w:firstLine="720"/>
        <w:rPr>
          <w:sz w:val="28"/>
          <w:szCs w:val="28"/>
        </w:rPr>
      </w:pPr>
      <w:r>
        <w:rPr>
          <w:sz w:val="28"/>
          <w:szCs w:val="28"/>
        </w:rPr>
        <w:t xml:space="preserve">Regarding the </w:t>
      </w:r>
      <w:r w:rsidR="001446DB" w:rsidRPr="001446DB">
        <w:rPr>
          <w:sz w:val="28"/>
          <w:szCs w:val="28"/>
        </w:rPr>
        <w:t xml:space="preserve">Bar Foundation Fellows Dinner, </w:t>
      </w:r>
      <w:r>
        <w:rPr>
          <w:sz w:val="28"/>
          <w:szCs w:val="28"/>
        </w:rPr>
        <w:t xml:space="preserve">a motion was duly made, </w:t>
      </w:r>
      <w:proofErr w:type="gramStart"/>
      <w:r>
        <w:rPr>
          <w:sz w:val="28"/>
          <w:szCs w:val="28"/>
        </w:rPr>
        <w:t>seconded</w:t>
      </w:r>
      <w:proofErr w:type="gramEnd"/>
      <w:r>
        <w:rPr>
          <w:sz w:val="28"/>
          <w:szCs w:val="28"/>
        </w:rPr>
        <w:t xml:space="preserve"> and passed that there</w:t>
      </w:r>
      <w:r w:rsidR="001446DB" w:rsidRPr="001446DB">
        <w:rPr>
          <w:sz w:val="28"/>
          <w:szCs w:val="28"/>
        </w:rPr>
        <w:t xml:space="preserve"> be a combined dinner on April 22, 2021, at the Charleston Marriott Hotel for both the 2020 </w:t>
      </w:r>
      <w:r>
        <w:rPr>
          <w:sz w:val="28"/>
          <w:szCs w:val="28"/>
        </w:rPr>
        <w:t xml:space="preserve">Fellows </w:t>
      </w:r>
      <w:r w:rsidR="001446DB" w:rsidRPr="001446DB">
        <w:rPr>
          <w:sz w:val="28"/>
          <w:szCs w:val="28"/>
        </w:rPr>
        <w:t>class and the 2021</w:t>
      </w:r>
      <w:r>
        <w:rPr>
          <w:sz w:val="28"/>
          <w:szCs w:val="28"/>
        </w:rPr>
        <w:t xml:space="preserve"> Fellows</w:t>
      </w:r>
      <w:r w:rsidR="001446DB" w:rsidRPr="001446DB">
        <w:rPr>
          <w:sz w:val="28"/>
          <w:szCs w:val="28"/>
        </w:rPr>
        <w:t xml:space="preserve"> class. </w:t>
      </w:r>
    </w:p>
    <w:p w14:paraId="4F9AB220" w14:textId="1202C6D7" w:rsidR="001446DB" w:rsidRPr="00B42D83" w:rsidRDefault="00B42D83" w:rsidP="00B42D83">
      <w:pPr>
        <w:ind w:firstLine="720"/>
        <w:rPr>
          <w:sz w:val="28"/>
          <w:szCs w:val="28"/>
        </w:rPr>
      </w:pPr>
      <w:r>
        <w:rPr>
          <w:sz w:val="28"/>
          <w:szCs w:val="28"/>
        </w:rPr>
        <w:t>President Shaffer announced that t</w:t>
      </w:r>
      <w:r w:rsidR="001446DB" w:rsidRPr="00B42D83">
        <w:rPr>
          <w:sz w:val="28"/>
          <w:szCs w:val="28"/>
        </w:rPr>
        <w:t xml:space="preserve">he Lawyer Leadership Institute is set for May 21-23, 2021 at the Stonewall Resort after the </w:t>
      </w:r>
      <w:proofErr w:type="gramStart"/>
      <w:r w:rsidR="001446DB" w:rsidRPr="00B42D83">
        <w:rPr>
          <w:sz w:val="28"/>
          <w:szCs w:val="28"/>
        </w:rPr>
        <w:t>May,</w:t>
      </w:r>
      <w:proofErr w:type="gramEnd"/>
      <w:r w:rsidR="001446DB" w:rsidRPr="00B42D83">
        <w:rPr>
          <w:sz w:val="28"/>
          <w:szCs w:val="28"/>
        </w:rPr>
        <w:t xml:space="preserve"> 2020 event was cancelled because of the </w:t>
      </w:r>
      <w:r w:rsidR="006F0BB0">
        <w:rPr>
          <w:sz w:val="28"/>
          <w:szCs w:val="28"/>
        </w:rPr>
        <w:t xml:space="preserve">virus </w:t>
      </w:r>
      <w:r w:rsidR="001446DB" w:rsidRPr="00B42D83">
        <w:rPr>
          <w:sz w:val="28"/>
          <w:szCs w:val="28"/>
        </w:rPr>
        <w:t>pandemic.</w:t>
      </w:r>
    </w:p>
    <w:p w14:paraId="5B324FC8" w14:textId="58404B30" w:rsidR="00B42D83" w:rsidRDefault="00806F57" w:rsidP="00B42D83">
      <w:pPr>
        <w:spacing w:after="0" w:line="240" w:lineRule="auto"/>
        <w:ind w:firstLine="720"/>
        <w:rPr>
          <w:rFonts w:eastAsia="Times New Roman" w:cs="Times New Roman"/>
          <w:sz w:val="28"/>
          <w:szCs w:val="28"/>
        </w:rPr>
      </w:pPr>
      <w:r>
        <w:rPr>
          <w:rFonts w:eastAsia="Times New Roman" w:cs="Times New Roman"/>
          <w:sz w:val="28"/>
          <w:szCs w:val="28"/>
        </w:rPr>
        <w:t xml:space="preserve">Mr. Tinder gave his Executive Director’s report by </w:t>
      </w:r>
      <w:r w:rsidR="00B42D83">
        <w:rPr>
          <w:rFonts w:eastAsia="Times New Roman" w:cs="Times New Roman"/>
          <w:sz w:val="28"/>
          <w:szCs w:val="28"/>
        </w:rPr>
        <w:t xml:space="preserve">thanking the Board members for their large amounts of time and attention given to Bar Foundation matters </w:t>
      </w:r>
      <w:r w:rsidR="006F0BB0">
        <w:rPr>
          <w:rFonts w:eastAsia="Times New Roman" w:cs="Times New Roman"/>
          <w:sz w:val="28"/>
          <w:szCs w:val="28"/>
        </w:rPr>
        <w:t>because of</w:t>
      </w:r>
      <w:r w:rsidR="00B42D83">
        <w:rPr>
          <w:rFonts w:eastAsia="Times New Roman" w:cs="Times New Roman"/>
          <w:sz w:val="28"/>
          <w:szCs w:val="28"/>
        </w:rPr>
        <w:t xml:space="preserve"> the extraordinary impact of the COVID-19 virus pandemic, requested that all Board members sign the Conflict of Interest forms which had been emailed to them several days ago and stated that the Paycheck Protection Program loan of $2,900 had been received the previous week and would be used to cover salary expenses impacted by the virus pandemic.</w:t>
      </w:r>
    </w:p>
    <w:p w14:paraId="103ED478" w14:textId="77777777" w:rsidR="006F0BB0" w:rsidRDefault="006F0BB0" w:rsidP="00B42D83">
      <w:pPr>
        <w:spacing w:after="0" w:line="240" w:lineRule="auto"/>
        <w:ind w:firstLine="720"/>
        <w:rPr>
          <w:rFonts w:eastAsia="Times New Roman" w:cs="Times New Roman"/>
          <w:sz w:val="28"/>
          <w:szCs w:val="28"/>
        </w:rPr>
      </w:pPr>
    </w:p>
    <w:p w14:paraId="44FE7610" w14:textId="23EBD646" w:rsidR="00806F57" w:rsidRPr="00B42D83" w:rsidRDefault="00B42D83" w:rsidP="00B42D83">
      <w:pPr>
        <w:spacing w:after="0" w:line="240" w:lineRule="auto"/>
        <w:ind w:firstLine="720"/>
        <w:rPr>
          <w:rFonts w:eastAsia="Times New Roman" w:cs="Times New Roman"/>
          <w:sz w:val="28"/>
          <w:szCs w:val="28"/>
        </w:rPr>
      </w:pPr>
      <w:r>
        <w:rPr>
          <w:rFonts w:eastAsia="Times New Roman" w:cs="Times New Roman"/>
          <w:sz w:val="28"/>
          <w:szCs w:val="28"/>
        </w:rPr>
        <w:t>In addition</w:t>
      </w:r>
      <w:r w:rsidR="008B230F">
        <w:rPr>
          <w:rFonts w:eastAsia="Times New Roman" w:cs="Times New Roman"/>
          <w:sz w:val="28"/>
          <w:szCs w:val="28"/>
        </w:rPr>
        <w:t>, he inf</w:t>
      </w:r>
      <w:r>
        <w:rPr>
          <w:rFonts w:eastAsia="Times New Roman" w:cs="Times New Roman"/>
          <w:sz w:val="28"/>
          <w:szCs w:val="28"/>
        </w:rPr>
        <w:t>ormed the Board that upgrades</w:t>
      </w:r>
      <w:r w:rsidR="008B230F">
        <w:rPr>
          <w:rFonts w:eastAsia="Times New Roman" w:cs="Times New Roman"/>
          <w:sz w:val="28"/>
          <w:szCs w:val="28"/>
        </w:rPr>
        <w:t xml:space="preserve"> would be made to the Bar Foundation’s website, including adding a link to the We, the People program on the toolbar of the home page, as has been done by other state bar foundations. The Bar Foundation serves as the fiscal agent for the program. There were no comments or actions regarding the website changes.</w:t>
      </w:r>
    </w:p>
    <w:p w14:paraId="71040B5E" w14:textId="77777777" w:rsidR="00806F57" w:rsidRDefault="00806F57" w:rsidP="00806F57">
      <w:pPr>
        <w:spacing w:after="0" w:line="240" w:lineRule="auto"/>
        <w:rPr>
          <w:rFonts w:ascii="Calibri" w:eastAsia="Times New Roman" w:hAnsi="Calibri" w:cs="Times New Roman"/>
          <w:sz w:val="28"/>
          <w:szCs w:val="28"/>
        </w:rPr>
      </w:pPr>
    </w:p>
    <w:p w14:paraId="433500E5" w14:textId="2910FCE3" w:rsidR="00806F57" w:rsidRDefault="00806F57" w:rsidP="00806F57">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President </w:t>
      </w:r>
      <w:r w:rsidR="008B230F">
        <w:rPr>
          <w:rFonts w:ascii="Calibri" w:eastAsia="Times New Roman" w:hAnsi="Calibri" w:cs="Times New Roman"/>
          <w:sz w:val="28"/>
          <w:szCs w:val="28"/>
        </w:rPr>
        <w:t>Shaffer</w:t>
      </w:r>
      <w:r>
        <w:rPr>
          <w:rFonts w:ascii="Calibri" w:eastAsia="Times New Roman" w:hAnsi="Calibri" w:cs="Times New Roman"/>
          <w:sz w:val="28"/>
          <w:szCs w:val="28"/>
        </w:rPr>
        <w:t xml:space="preserve"> announced the dates and times for the remaining Board of Directors meetings which will be held by telephone conference call:</w:t>
      </w:r>
      <w:r>
        <w:rPr>
          <w:rFonts w:ascii="Calibri" w:eastAsia="Times New Roman" w:hAnsi="Calibri" w:cs="Times New Roman"/>
          <w:sz w:val="28"/>
          <w:szCs w:val="28"/>
        </w:rPr>
        <w:br/>
      </w:r>
      <w:r>
        <w:rPr>
          <w:rFonts w:ascii="Calibri" w:eastAsia="Times New Roman" w:hAnsi="Calibri" w:cs="Times New Roman"/>
          <w:sz w:val="28"/>
          <w:szCs w:val="28"/>
        </w:rPr>
        <w:br/>
        <w:t xml:space="preserve">           </w:t>
      </w:r>
      <w:r w:rsidR="006F0BB0">
        <w:rPr>
          <w:rFonts w:ascii="Calibri" w:eastAsia="Times New Roman" w:hAnsi="Calibri" w:cs="Times New Roman"/>
          <w:sz w:val="28"/>
          <w:szCs w:val="28"/>
        </w:rPr>
        <w:tab/>
      </w:r>
      <w:r w:rsidR="006F0BB0">
        <w:rPr>
          <w:rFonts w:ascii="Calibri" w:eastAsia="Times New Roman" w:hAnsi="Calibri" w:cs="Times New Roman"/>
          <w:sz w:val="28"/>
          <w:szCs w:val="28"/>
        </w:rPr>
        <w:tab/>
      </w:r>
      <w:r>
        <w:rPr>
          <w:rFonts w:ascii="Calibri" w:eastAsia="Times New Roman" w:hAnsi="Calibri" w:cs="Times New Roman"/>
          <w:sz w:val="28"/>
          <w:szCs w:val="28"/>
        </w:rPr>
        <w:t xml:space="preserve">Thursday, December </w:t>
      </w:r>
      <w:r w:rsidR="008B230F">
        <w:rPr>
          <w:rFonts w:ascii="Calibri" w:eastAsia="Times New Roman" w:hAnsi="Calibri" w:cs="Times New Roman"/>
          <w:sz w:val="28"/>
          <w:szCs w:val="28"/>
        </w:rPr>
        <w:t>3</w:t>
      </w:r>
      <w:r>
        <w:rPr>
          <w:rFonts w:ascii="Calibri" w:eastAsia="Times New Roman" w:hAnsi="Calibri" w:cs="Times New Roman"/>
          <w:sz w:val="28"/>
          <w:szCs w:val="28"/>
        </w:rPr>
        <w:t>, 20</w:t>
      </w:r>
      <w:r w:rsidR="008B230F">
        <w:rPr>
          <w:rFonts w:ascii="Calibri" w:eastAsia="Times New Roman" w:hAnsi="Calibri" w:cs="Times New Roman"/>
          <w:sz w:val="28"/>
          <w:szCs w:val="28"/>
        </w:rPr>
        <w:t>20</w:t>
      </w:r>
      <w:r>
        <w:rPr>
          <w:rFonts w:ascii="Calibri" w:eastAsia="Times New Roman" w:hAnsi="Calibri" w:cs="Times New Roman"/>
          <w:sz w:val="28"/>
          <w:szCs w:val="28"/>
        </w:rPr>
        <w:t>-12:00 Noon</w:t>
      </w:r>
      <w:r>
        <w:rPr>
          <w:rFonts w:ascii="Calibri" w:eastAsia="Times New Roman" w:hAnsi="Calibri" w:cs="Times New Roman"/>
          <w:sz w:val="28"/>
          <w:szCs w:val="28"/>
        </w:rPr>
        <w:br/>
        <w:t xml:space="preserve">           </w:t>
      </w:r>
      <w:r w:rsidR="006F0BB0">
        <w:rPr>
          <w:rFonts w:ascii="Calibri" w:eastAsia="Times New Roman" w:hAnsi="Calibri" w:cs="Times New Roman"/>
          <w:sz w:val="28"/>
          <w:szCs w:val="28"/>
        </w:rPr>
        <w:tab/>
      </w:r>
      <w:r w:rsidR="006F0BB0">
        <w:rPr>
          <w:rFonts w:ascii="Calibri" w:eastAsia="Times New Roman" w:hAnsi="Calibri" w:cs="Times New Roman"/>
          <w:sz w:val="28"/>
          <w:szCs w:val="28"/>
        </w:rPr>
        <w:tab/>
      </w:r>
      <w:r>
        <w:rPr>
          <w:rFonts w:ascii="Calibri" w:eastAsia="Times New Roman" w:hAnsi="Calibri" w:cs="Times New Roman"/>
          <w:sz w:val="28"/>
          <w:szCs w:val="28"/>
        </w:rPr>
        <w:t xml:space="preserve">Thursday, March </w:t>
      </w:r>
      <w:r w:rsidR="008B230F">
        <w:rPr>
          <w:rFonts w:ascii="Calibri" w:eastAsia="Times New Roman" w:hAnsi="Calibri" w:cs="Times New Roman"/>
          <w:sz w:val="28"/>
          <w:szCs w:val="28"/>
        </w:rPr>
        <w:t>4</w:t>
      </w:r>
      <w:r>
        <w:rPr>
          <w:rFonts w:ascii="Calibri" w:eastAsia="Times New Roman" w:hAnsi="Calibri" w:cs="Times New Roman"/>
          <w:sz w:val="28"/>
          <w:szCs w:val="28"/>
        </w:rPr>
        <w:t>, 202</w:t>
      </w:r>
      <w:r w:rsidR="008B230F">
        <w:rPr>
          <w:rFonts w:ascii="Calibri" w:eastAsia="Times New Roman" w:hAnsi="Calibri" w:cs="Times New Roman"/>
          <w:sz w:val="28"/>
          <w:szCs w:val="28"/>
        </w:rPr>
        <w:t>1</w:t>
      </w:r>
      <w:r>
        <w:rPr>
          <w:rFonts w:ascii="Calibri" w:eastAsia="Times New Roman" w:hAnsi="Calibri" w:cs="Times New Roman"/>
          <w:sz w:val="28"/>
          <w:szCs w:val="28"/>
        </w:rPr>
        <w:t>-12:00 Noon</w:t>
      </w:r>
      <w:r>
        <w:rPr>
          <w:rFonts w:ascii="Calibri" w:eastAsia="Times New Roman" w:hAnsi="Calibri" w:cs="Times New Roman"/>
          <w:sz w:val="28"/>
          <w:szCs w:val="28"/>
        </w:rPr>
        <w:br/>
        <w:t xml:space="preserve">           </w:t>
      </w:r>
      <w:r w:rsidR="006F0BB0">
        <w:rPr>
          <w:rFonts w:ascii="Calibri" w:eastAsia="Times New Roman" w:hAnsi="Calibri" w:cs="Times New Roman"/>
          <w:sz w:val="28"/>
          <w:szCs w:val="28"/>
        </w:rPr>
        <w:tab/>
      </w:r>
      <w:r w:rsidR="006F0BB0">
        <w:rPr>
          <w:rFonts w:ascii="Calibri" w:eastAsia="Times New Roman" w:hAnsi="Calibri" w:cs="Times New Roman"/>
          <w:sz w:val="28"/>
          <w:szCs w:val="28"/>
        </w:rPr>
        <w:tab/>
      </w:r>
      <w:r>
        <w:rPr>
          <w:rFonts w:ascii="Calibri" w:eastAsia="Times New Roman" w:hAnsi="Calibri" w:cs="Times New Roman"/>
          <w:sz w:val="28"/>
          <w:szCs w:val="28"/>
        </w:rPr>
        <w:t xml:space="preserve">Thursday, June </w:t>
      </w:r>
      <w:r w:rsidR="008B230F">
        <w:rPr>
          <w:rFonts w:ascii="Calibri" w:eastAsia="Times New Roman" w:hAnsi="Calibri" w:cs="Times New Roman"/>
          <w:sz w:val="28"/>
          <w:szCs w:val="28"/>
        </w:rPr>
        <w:t>3</w:t>
      </w:r>
      <w:r>
        <w:rPr>
          <w:rFonts w:ascii="Calibri" w:eastAsia="Times New Roman" w:hAnsi="Calibri" w:cs="Times New Roman"/>
          <w:sz w:val="28"/>
          <w:szCs w:val="28"/>
        </w:rPr>
        <w:t>, 202</w:t>
      </w:r>
      <w:r w:rsidR="008B230F">
        <w:rPr>
          <w:rFonts w:ascii="Calibri" w:eastAsia="Times New Roman" w:hAnsi="Calibri" w:cs="Times New Roman"/>
          <w:sz w:val="28"/>
          <w:szCs w:val="28"/>
        </w:rPr>
        <w:t>1</w:t>
      </w:r>
      <w:r>
        <w:rPr>
          <w:rFonts w:ascii="Calibri" w:eastAsia="Times New Roman" w:hAnsi="Calibri" w:cs="Times New Roman"/>
          <w:sz w:val="28"/>
          <w:szCs w:val="28"/>
        </w:rPr>
        <w:t>-12:00 Noon</w:t>
      </w:r>
    </w:p>
    <w:p w14:paraId="7AAD37BD" w14:textId="35915BA9" w:rsidR="008B230F" w:rsidRDefault="00806F57" w:rsidP="00806F57">
      <w:pPr>
        <w:spacing w:after="200" w:line="276" w:lineRule="auto"/>
        <w:ind w:left="720"/>
        <w:rPr>
          <w:rFonts w:ascii="Calibri" w:eastAsia="Times New Roman" w:hAnsi="Calibri" w:cs="Times New Roman"/>
          <w:sz w:val="28"/>
          <w:szCs w:val="28"/>
        </w:rPr>
      </w:pPr>
      <w:r>
        <w:rPr>
          <w:rFonts w:ascii="Calibri" w:eastAsia="Times New Roman" w:hAnsi="Calibri" w:cs="Times New Roman"/>
          <w:sz w:val="28"/>
          <w:szCs w:val="28"/>
        </w:rPr>
        <w:t xml:space="preserve">There being no further business to transact, the </w:t>
      </w:r>
      <w:r w:rsidR="008B230F">
        <w:rPr>
          <w:rFonts w:ascii="Calibri" w:eastAsia="Times New Roman" w:hAnsi="Calibri" w:cs="Times New Roman"/>
          <w:sz w:val="28"/>
          <w:szCs w:val="28"/>
        </w:rPr>
        <w:t xml:space="preserve">conference call was </w:t>
      </w:r>
    </w:p>
    <w:p w14:paraId="64B1C463" w14:textId="782B1D08" w:rsidR="000B753F" w:rsidRPr="008B230F" w:rsidRDefault="008B230F" w:rsidP="008B230F">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terminated</w:t>
      </w:r>
      <w:r w:rsidR="00806F57">
        <w:rPr>
          <w:rFonts w:ascii="Calibri" w:eastAsia="Times New Roman" w:hAnsi="Calibri" w:cs="Times New Roman"/>
          <w:sz w:val="28"/>
          <w:szCs w:val="28"/>
        </w:rPr>
        <w:t>.</w:t>
      </w:r>
    </w:p>
    <w:sectPr w:rsidR="000B753F" w:rsidRPr="008B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04AE7"/>
    <w:multiLevelType w:val="hybridMultilevel"/>
    <w:tmpl w:val="EC04165E"/>
    <w:lvl w:ilvl="0" w:tplc="0916EE76">
      <w:numFmt w:val="bullet"/>
      <w:lvlText w:val=""/>
      <w:lvlJc w:val="left"/>
      <w:pPr>
        <w:ind w:left="1310" w:hanging="360"/>
      </w:pPr>
      <w:rPr>
        <w:rFonts w:ascii="Symbol" w:eastAsiaTheme="minorHAnsi" w:hAnsi="Symbol" w:cstheme="minorBidi" w:hint="default"/>
      </w:rPr>
    </w:lvl>
    <w:lvl w:ilvl="1" w:tplc="04090003">
      <w:start w:val="1"/>
      <w:numFmt w:val="bullet"/>
      <w:lvlText w:val="o"/>
      <w:lvlJc w:val="left"/>
      <w:pPr>
        <w:ind w:left="2030" w:hanging="360"/>
      </w:pPr>
      <w:rPr>
        <w:rFonts w:ascii="Courier New" w:hAnsi="Courier New" w:cs="Courier New" w:hint="default"/>
      </w:rPr>
    </w:lvl>
    <w:lvl w:ilvl="2" w:tplc="04090005">
      <w:start w:val="1"/>
      <w:numFmt w:val="bullet"/>
      <w:lvlText w:val=""/>
      <w:lvlJc w:val="left"/>
      <w:pPr>
        <w:ind w:left="2750" w:hanging="360"/>
      </w:pPr>
      <w:rPr>
        <w:rFonts w:ascii="Wingdings" w:hAnsi="Wingdings" w:hint="default"/>
      </w:rPr>
    </w:lvl>
    <w:lvl w:ilvl="3" w:tplc="04090001">
      <w:start w:val="1"/>
      <w:numFmt w:val="bullet"/>
      <w:lvlText w:val=""/>
      <w:lvlJc w:val="left"/>
      <w:pPr>
        <w:ind w:left="3470" w:hanging="360"/>
      </w:pPr>
      <w:rPr>
        <w:rFonts w:ascii="Symbol" w:hAnsi="Symbol" w:hint="default"/>
      </w:rPr>
    </w:lvl>
    <w:lvl w:ilvl="4" w:tplc="04090003">
      <w:start w:val="1"/>
      <w:numFmt w:val="bullet"/>
      <w:lvlText w:val="o"/>
      <w:lvlJc w:val="left"/>
      <w:pPr>
        <w:ind w:left="4190" w:hanging="360"/>
      </w:pPr>
      <w:rPr>
        <w:rFonts w:ascii="Courier New" w:hAnsi="Courier New" w:cs="Courier New" w:hint="default"/>
      </w:rPr>
    </w:lvl>
    <w:lvl w:ilvl="5" w:tplc="04090005">
      <w:start w:val="1"/>
      <w:numFmt w:val="bullet"/>
      <w:lvlText w:val=""/>
      <w:lvlJc w:val="left"/>
      <w:pPr>
        <w:ind w:left="4910" w:hanging="360"/>
      </w:pPr>
      <w:rPr>
        <w:rFonts w:ascii="Wingdings" w:hAnsi="Wingdings" w:hint="default"/>
      </w:rPr>
    </w:lvl>
    <w:lvl w:ilvl="6" w:tplc="04090001">
      <w:start w:val="1"/>
      <w:numFmt w:val="bullet"/>
      <w:lvlText w:val=""/>
      <w:lvlJc w:val="left"/>
      <w:pPr>
        <w:ind w:left="5630" w:hanging="360"/>
      </w:pPr>
      <w:rPr>
        <w:rFonts w:ascii="Symbol" w:hAnsi="Symbol" w:hint="default"/>
      </w:rPr>
    </w:lvl>
    <w:lvl w:ilvl="7" w:tplc="04090003">
      <w:start w:val="1"/>
      <w:numFmt w:val="bullet"/>
      <w:lvlText w:val="o"/>
      <w:lvlJc w:val="left"/>
      <w:pPr>
        <w:ind w:left="6350" w:hanging="360"/>
      </w:pPr>
      <w:rPr>
        <w:rFonts w:ascii="Courier New" w:hAnsi="Courier New" w:cs="Courier New" w:hint="default"/>
      </w:rPr>
    </w:lvl>
    <w:lvl w:ilvl="8" w:tplc="04090005">
      <w:start w:val="1"/>
      <w:numFmt w:val="bullet"/>
      <w:lvlText w:val=""/>
      <w:lvlJc w:val="left"/>
      <w:pPr>
        <w:ind w:left="7070" w:hanging="360"/>
      </w:pPr>
      <w:rPr>
        <w:rFonts w:ascii="Wingdings" w:hAnsi="Wingdings" w:hint="default"/>
      </w:rPr>
    </w:lvl>
  </w:abstractNum>
  <w:abstractNum w:abstractNumId="1" w15:restartNumberingAfterBreak="0">
    <w:nsid w:val="1A735A43"/>
    <w:multiLevelType w:val="hybridMultilevel"/>
    <w:tmpl w:val="235E17C0"/>
    <w:lvl w:ilvl="0" w:tplc="6FB294A0">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8C542F9"/>
    <w:multiLevelType w:val="hybridMultilevel"/>
    <w:tmpl w:val="16B464F8"/>
    <w:lvl w:ilvl="0" w:tplc="6144D9F4">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57"/>
    <w:rsid w:val="000B753F"/>
    <w:rsid w:val="001446DB"/>
    <w:rsid w:val="00177753"/>
    <w:rsid w:val="006F0BB0"/>
    <w:rsid w:val="00806F57"/>
    <w:rsid w:val="008B230F"/>
    <w:rsid w:val="00AE3986"/>
    <w:rsid w:val="00B42D83"/>
    <w:rsid w:val="00DD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88FD"/>
  <w15:chartTrackingRefBased/>
  <w15:docId w15:val="{09C8E663-608E-4AC2-B41E-E40EFFEE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5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9045">
      <w:bodyDiv w:val="1"/>
      <w:marLeft w:val="0"/>
      <w:marRight w:val="0"/>
      <w:marTop w:val="0"/>
      <w:marBottom w:val="0"/>
      <w:divBdr>
        <w:top w:val="none" w:sz="0" w:space="0" w:color="auto"/>
        <w:left w:val="none" w:sz="0" w:space="0" w:color="auto"/>
        <w:bottom w:val="none" w:sz="0" w:space="0" w:color="auto"/>
        <w:right w:val="none" w:sz="0" w:space="0" w:color="auto"/>
      </w:divBdr>
    </w:div>
    <w:div w:id="669024061">
      <w:bodyDiv w:val="1"/>
      <w:marLeft w:val="0"/>
      <w:marRight w:val="0"/>
      <w:marTop w:val="0"/>
      <w:marBottom w:val="0"/>
      <w:divBdr>
        <w:top w:val="none" w:sz="0" w:space="0" w:color="auto"/>
        <w:left w:val="none" w:sz="0" w:space="0" w:color="auto"/>
        <w:bottom w:val="none" w:sz="0" w:space="0" w:color="auto"/>
        <w:right w:val="none" w:sz="0" w:space="0" w:color="auto"/>
      </w:divBdr>
    </w:div>
    <w:div w:id="19592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2</cp:revision>
  <dcterms:created xsi:type="dcterms:W3CDTF">2020-09-11T12:20:00Z</dcterms:created>
  <dcterms:modified xsi:type="dcterms:W3CDTF">2020-09-11T13:25:00Z</dcterms:modified>
</cp:coreProperties>
</file>