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6FA6" w14:textId="5720B811" w:rsidR="00043EC6" w:rsidRPr="002D3CCF" w:rsidRDefault="00043EC6" w:rsidP="00043EC6">
      <w:pPr>
        <w:spacing w:after="200" w:line="276" w:lineRule="auto"/>
        <w:rPr>
          <w:rFonts w:eastAsia="Times New Roman" w:cs="Times New Roman"/>
          <w:sz w:val="28"/>
          <w:szCs w:val="28"/>
        </w:rPr>
      </w:pPr>
      <w:r w:rsidRPr="002D3CCF">
        <w:rPr>
          <w:rFonts w:eastAsia="Times New Roman" w:cs="Times New Roman"/>
          <w:sz w:val="28"/>
          <w:szCs w:val="28"/>
        </w:rPr>
        <w:tab/>
        <w:t xml:space="preserve">                                  WEST VIRGINIA BAR FOUNDATION</w:t>
      </w:r>
      <w:r w:rsidRPr="002D3CCF">
        <w:rPr>
          <w:rFonts w:eastAsia="Times New Roman" w:cs="Times New Roman"/>
          <w:sz w:val="28"/>
          <w:szCs w:val="28"/>
        </w:rPr>
        <w:br/>
      </w:r>
      <w:r w:rsidRPr="002D3CCF">
        <w:rPr>
          <w:rFonts w:eastAsia="Times New Roman" w:cs="Times New Roman"/>
          <w:sz w:val="28"/>
          <w:szCs w:val="28"/>
        </w:rPr>
        <w:tab/>
      </w:r>
      <w:r w:rsidRPr="002D3CCF">
        <w:rPr>
          <w:rFonts w:eastAsia="Times New Roman" w:cs="Times New Roman"/>
          <w:sz w:val="28"/>
          <w:szCs w:val="28"/>
        </w:rPr>
        <w:tab/>
      </w:r>
      <w:r w:rsidRPr="002D3CCF">
        <w:rPr>
          <w:rFonts w:eastAsia="Times New Roman" w:cs="Times New Roman"/>
          <w:sz w:val="28"/>
          <w:szCs w:val="28"/>
        </w:rPr>
        <w:tab/>
      </w:r>
      <w:proofErr w:type="gramStart"/>
      <w:r w:rsidRPr="002D3CCF">
        <w:rPr>
          <w:rFonts w:eastAsia="Times New Roman" w:cs="Times New Roman"/>
          <w:sz w:val="28"/>
          <w:szCs w:val="28"/>
        </w:rPr>
        <w:tab/>
        <w:t xml:space="preserve">  BOARD</w:t>
      </w:r>
      <w:proofErr w:type="gramEnd"/>
      <w:r w:rsidRPr="002D3CCF">
        <w:rPr>
          <w:rFonts w:eastAsia="Times New Roman" w:cs="Times New Roman"/>
          <w:sz w:val="28"/>
          <w:szCs w:val="28"/>
        </w:rPr>
        <w:t xml:space="preserve"> OF DIRECTORS MEETING</w:t>
      </w:r>
      <w:r w:rsidRPr="002D3CCF">
        <w:rPr>
          <w:rFonts w:eastAsia="Times New Roman" w:cs="Times New Roman"/>
          <w:sz w:val="28"/>
          <w:szCs w:val="28"/>
        </w:rPr>
        <w:br/>
      </w:r>
      <w:r w:rsidRPr="002D3CCF">
        <w:rPr>
          <w:rFonts w:eastAsia="Times New Roman" w:cs="Times New Roman"/>
          <w:sz w:val="28"/>
          <w:szCs w:val="28"/>
        </w:rPr>
        <w:tab/>
        <w:t xml:space="preserve">           VARGO ROOM-ERICKSON ALUMNI CENTER-MORGANTOWN</w:t>
      </w:r>
      <w:r w:rsidRPr="002D3CCF">
        <w:rPr>
          <w:rFonts w:eastAsia="Times New Roman" w:cs="Times New Roman"/>
          <w:sz w:val="28"/>
          <w:szCs w:val="28"/>
        </w:rPr>
        <w:br/>
      </w:r>
      <w:r w:rsidRPr="002D3CCF">
        <w:rPr>
          <w:rFonts w:eastAsia="Times New Roman" w:cs="Times New Roman"/>
          <w:sz w:val="28"/>
          <w:szCs w:val="28"/>
        </w:rPr>
        <w:tab/>
      </w:r>
      <w:r w:rsidRPr="002D3CCF">
        <w:rPr>
          <w:rFonts w:eastAsia="Times New Roman" w:cs="Times New Roman"/>
          <w:sz w:val="28"/>
          <w:szCs w:val="28"/>
        </w:rPr>
        <w:tab/>
      </w:r>
      <w:r w:rsidRPr="002D3CCF">
        <w:rPr>
          <w:rFonts w:eastAsia="Times New Roman" w:cs="Times New Roman"/>
          <w:sz w:val="28"/>
          <w:szCs w:val="28"/>
        </w:rPr>
        <w:tab/>
        <w:t xml:space="preserve">                   SEPTEMBER </w:t>
      </w:r>
      <w:r>
        <w:rPr>
          <w:rFonts w:eastAsia="Times New Roman" w:cs="Times New Roman"/>
          <w:sz w:val="28"/>
          <w:szCs w:val="28"/>
        </w:rPr>
        <w:t>13</w:t>
      </w:r>
      <w:r w:rsidRPr="002D3CCF">
        <w:rPr>
          <w:rFonts w:eastAsia="Times New Roman" w:cs="Times New Roman"/>
          <w:sz w:val="28"/>
          <w:szCs w:val="28"/>
        </w:rPr>
        <w:t>, 201</w:t>
      </w:r>
      <w:r>
        <w:rPr>
          <w:rFonts w:eastAsia="Times New Roman" w:cs="Times New Roman"/>
          <w:sz w:val="28"/>
          <w:szCs w:val="28"/>
        </w:rPr>
        <w:t>9</w:t>
      </w:r>
      <w:r w:rsidRPr="002D3CCF">
        <w:rPr>
          <w:rFonts w:eastAsia="Times New Roman" w:cs="Times New Roman"/>
          <w:sz w:val="28"/>
          <w:szCs w:val="28"/>
        </w:rPr>
        <w:t>-1:30 PM</w:t>
      </w:r>
      <w:r w:rsidRPr="002D3CCF">
        <w:rPr>
          <w:rFonts w:eastAsia="Times New Roman" w:cs="Times New Roman"/>
          <w:sz w:val="28"/>
          <w:szCs w:val="28"/>
        </w:rPr>
        <w:br/>
      </w:r>
    </w:p>
    <w:p w14:paraId="0AA8F76B" w14:textId="77777777" w:rsidR="00043EC6" w:rsidRPr="002D3CCF" w:rsidRDefault="00043EC6" w:rsidP="00043EC6">
      <w:pPr>
        <w:spacing w:after="200" w:line="276" w:lineRule="auto"/>
        <w:ind w:left="3600"/>
        <w:rPr>
          <w:rFonts w:eastAsia="Times New Roman" w:cs="Times New Roman"/>
          <w:sz w:val="28"/>
          <w:szCs w:val="28"/>
        </w:rPr>
      </w:pPr>
      <w:r w:rsidRPr="002D3CCF">
        <w:rPr>
          <w:rFonts w:eastAsia="Times New Roman" w:cs="Times New Roman"/>
          <w:sz w:val="28"/>
          <w:szCs w:val="28"/>
        </w:rPr>
        <w:t xml:space="preserve">       MINUTES</w:t>
      </w:r>
    </w:p>
    <w:p w14:paraId="0F287B9F" w14:textId="0CD69566" w:rsidR="00043EC6" w:rsidRPr="002D3CCF" w:rsidRDefault="00043EC6" w:rsidP="00043EC6">
      <w:pPr>
        <w:spacing w:after="200" w:line="276" w:lineRule="auto"/>
        <w:rPr>
          <w:rFonts w:eastAsia="Times New Roman" w:cs="Times New Roman"/>
          <w:sz w:val="28"/>
          <w:szCs w:val="28"/>
        </w:rPr>
      </w:pPr>
      <w:r w:rsidRPr="002D3CCF">
        <w:rPr>
          <w:rFonts w:eastAsia="Times New Roman" w:cs="Times New Roman"/>
          <w:sz w:val="28"/>
          <w:szCs w:val="28"/>
        </w:rPr>
        <w:tab/>
        <w:t xml:space="preserve">The meeting of the West Virginia Bar Foundation’s Board of Directors was called to order by President </w:t>
      </w:r>
      <w:r>
        <w:rPr>
          <w:rFonts w:eastAsia="Times New Roman" w:cs="Times New Roman"/>
          <w:sz w:val="28"/>
          <w:szCs w:val="28"/>
        </w:rPr>
        <w:t>Ellen Cappellanti</w:t>
      </w:r>
      <w:r w:rsidRPr="002D3CCF">
        <w:rPr>
          <w:rFonts w:eastAsia="Times New Roman" w:cs="Times New Roman"/>
          <w:sz w:val="28"/>
          <w:szCs w:val="28"/>
        </w:rPr>
        <w:t xml:space="preserve">, on September </w:t>
      </w:r>
      <w:r>
        <w:rPr>
          <w:rFonts w:eastAsia="Times New Roman" w:cs="Times New Roman"/>
          <w:sz w:val="28"/>
          <w:szCs w:val="28"/>
        </w:rPr>
        <w:t>13</w:t>
      </w:r>
      <w:r w:rsidRPr="002D3CCF">
        <w:rPr>
          <w:rFonts w:eastAsia="Times New Roman" w:cs="Times New Roman"/>
          <w:sz w:val="28"/>
          <w:szCs w:val="28"/>
        </w:rPr>
        <w:t>, 201</w:t>
      </w:r>
      <w:r>
        <w:rPr>
          <w:rFonts w:eastAsia="Times New Roman" w:cs="Times New Roman"/>
          <w:sz w:val="28"/>
          <w:szCs w:val="28"/>
        </w:rPr>
        <w:t>9</w:t>
      </w:r>
      <w:r w:rsidRPr="002D3CCF">
        <w:rPr>
          <w:rFonts w:eastAsia="Times New Roman" w:cs="Times New Roman"/>
          <w:sz w:val="28"/>
          <w:szCs w:val="28"/>
        </w:rPr>
        <w:t xml:space="preserve">, at 1:30 PM, in the </w:t>
      </w:r>
      <w:r>
        <w:rPr>
          <w:rFonts w:eastAsia="Times New Roman" w:cs="Times New Roman"/>
          <w:sz w:val="28"/>
          <w:szCs w:val="28"/>
        </w:rPr>
        <w:t xml:space="preserve">WVU Board of Governors </w:t>
      </w:r>
      <w:r w:rsidRPr="002D3CCF">
        <w:rPr>
          <w:rFonts w:eastAsia="Times New Roman" w:cs="Times New Roman"/>
          <w:sz w:val="28"/>
          <w:szCs w:val="28"/>
        </w:rPr>
        <w:t xml:space="preserve">Room of the Erickson Alumni Center in Morgantown. </w:t>
      </w:r>
    </w:p>
    <w:p w14:paraId="1F1B3BA2" w14:textId="4F855866" w:rsidR="00043EC6" w:rsidRPr="002D3CCF" w:rsidRDefault="00043EC6" w:rsidP="00043EC6">
      <w:pPr>
        <w:spacing w:after="200" w:line="276" w:lineRule="auto"/>
        <w:rPr>
          <w:rFonts w:eastAsia="Times New Roman" w:cs="Times New Roman"/>
          <w:sz w:val="28"/>
          <w:szCs w:val="28"/>
        </w:rPr>
      </w:pPr>
      <w:r w:rsidRPr="002D3CCF">
        <w:rPr>
          <w:rFonts w:eastAsia="Times New Roman" w:cs="Times New Roman"/>
          <w:sz w:val="28"/>
          <w:szCs w:val="28"/>
        </w:rPr>
        <w:tab/>
        <w:t xml:space="preserve"> Board Members in attendance were </w:t>
      </w:r>
      <w:r>
        <w:rPr>
          <w:rFonts w:eastAsia="Times New Roman" w:cs="Times New Roman"/>
          <w:sz w:val="28"/>
          <w:szCs w:val="28"/>
        </w:rPr>
        <w:t xml:space="preserve">Vice President Chip Shaffer, </w:t>
      </w:r>
      <w:r w:rsidRPr="002D3CCF">
        <w:rPr>
          <w:rFonts w:eastAsia="Times New Roman" w:cs="Times New Roman"/>
          <w:sz w:val="28"/>
          <w:szCs w:val="28"/>
        </w:rPr>
        <w:t xml:space="preserve">Judge Alan Moats, Professor Marjorie McDiarmid, </w:t>
      </w:r>
      <w:r>
        <w:rPr>
          <w:rFonts w:eastAsia="Times New Roman" w:cs="Times New Roman"/>
          <w:sz w:val="28"/>
          <w:szCs w:val="28"/>
        </w:rPr>
        <w:t>Teresa Dumire</w:t>
      </w:r>
      <w:r w:rsidRPr="002D3CCF">
        <w:rPr>
          <w:rFonts w:eastAsia="Times New Roman" w:cs="Times New Roman"/>
          <w:sz w:val="28"/>
          <w:szCs w:val="28"/>
        </w:rPr>
        <w:t>, Lucien Lewin and Christy Morris. Participating by telephone conference call we</w:t>
      </w:r>
      <w:r>
        <w:rPr>
          <w:rFonts w:eastAsia="Times New Roman" w:cs="Times New Roman"/>
          <w:sz w:val="28"/>
          <w:szCs w:val="28"/>
        </w:rPr>
        <w:t xml:space="preserve">re </w:t>
      </w:r>
      <w:r w:rsidRPr="002D3CCF">
        <w:rPr>
          <w:rFonts w:eastAsia="Times New Roman" w:cs="Times New Roman"/>
          <w:sz w:val="28"/>
          <w:szCs w:val="28"/>
        </w:rPr>
        <w:t xml:space="preserve">Secretary/Treasurer Mary Clare Eros, </w:t>
      </w:r>
      <w:r>
        <w:rPr>
          <w:rFonts w:eastAsia="Times New Roman" w:cs="Times New Roman"/>
          <w:sz w:val="28"/>
          <w:szCs w:val="28"/>
        </w:rPr>
        <w:t>Immediate Past President Rich Ford,</w:t>
      </w:r>
      <w:r w:rsidRPr="002D3CCF">
        <w:rPr>
          <w:rFonts w:eastAsia="Times New Roman" w:cs="Times New Roman"/>
          <w:sz w:val="28"/>
          <w:szCs w:val="28"/>
        </w:rPr>
        <w:t xml:space="preserve"> Gerry Stowers and Tracey Weber. Bar Foundation Executive Director Tom Tinder was also present. </w:t>
      </w:r>
    </w:p>
    <w:p w14:paraId="72CB8A85" w14:textId="40527ECF" w:rsidR="00043EC6" w:rsidRPr="002D3CCF" w:rsidRDefault="00043EC6" w:rsidP="00043EC6">
      <w:pPr>
        <w:spacing w:after="200" w:line="276" w:lineRule="auto"/>
        <w:ind w:firstLine="720"/>
        <w:rPr>
          <w:rFonts w:eastAsia="Times New Roman" w:cs="Times New Roman"/>
          <w:sz w:val="28"/>
          <w:szCs w:val="28"/>
        </w:rPr>
      </w:pPr>
      <w:r w:rsidRPr="002D3CCF">
        <w:rPr>
          <w:rFonts w:eastAsia="Times New Roman" w:cs="Times New Roman"/>
          <w:sz w:val="28"/>
          <w:szCs w:val="28"/>
        </w:rPr>
        <w:t xml:space="preserve">The first item on the Agenda was a review of the Minutes of the previous Board of Directors meeting which had been held on June </w:t>
      </w:r>
      <w:r w:rsidR="00EF2DAC">
        <w:rPr>
          <w:rFonts w:eastAsia="Times New Roman" w:cs="Times New Roman"/>
          <w:sz w:val="28"/>
          <w:szCs w:val="28"/>
        </w:rPr>
        <w:t>6</w:t>
      </w:r>
      <w:r w:rsidRPr="002D3CCF">
        <w:rPr>
          <w:rFonts w:eastAsia="Times New Roman" w:cs="Times New Roman"/>
          <w:sz w:val="28"/>
          <w:szCs w:val="28"/>
        </w:rPr>
        <w:t>, 201</w:t>
      </w:r>
      <w:r w:rsidR="00EF2DAC">
        <w:rPr>
          <w:rFonts w:eastAsia="Times New Roman" w:cs="Times New Roman"/>
          <w:sz w:val="28"/>
          <w:szCs w:val="28"/>
        </w:rPr>
        <w:t>9</w:t>
      </w:r>
      <w:r w:rsidRPr="002D3CCF">
        <w:rPr>
          <w:rFonts w:eastAsia="Times New Roman" w:cs="Times New Roman"/>
          <w:sz w:val="28"/>
          <w:szCs w:val="28"/>
        </w:rPr>
        <w:t>. A motion was duly made, seconded and passed that the Minutes be approved.</w:t>
      </w:r>
    </w:p>
    <w:p w14:paraId="4E8F03A5" w14:textId="497461F4" w:rsidR="00EF2DAC" w:rsidRPr="00EF2DAC" w:rsidRDefault="00EF2DAC" w:rsidP="00EF2DAC">
      <w:pPr>
        <w:spacing w:after="0" w:line="240" w:lineRule="auto"/>
        <w:rPr>
          <w:rFonts w:eastAsia="Times New Roman" w:cs="Arial"/>
          <w:sz w:val="28"/>
          <w:szCs w:val="28"/>
        </w:rPr>
      </w:pPr>
      <w:r>
        <w:rPr>
          <w:rFonts w:eastAsia="Times New Roman" w:cs="Arial"/>
          <w:sz w:val="28"/>
          <w:szCs w:val="28"/>
        </w:rPr>
        <w:t xml:space="preserve">          </w:t>
      </w:r>
      <w:r w:rsidR="009B609C">
        <w:rPr>
          <w:rFonts w:eastAsia="Times New Roman" w:cs="Arial"/>
          <w:sz w:val="28"/>
          <w:szCs w:val="28"/>
        </w:rPr>
        <w:t xml:space="preserve"> </w:t>
      </w:r>
      <w:r>
        <w:rPr>
          <w:rFonts w:eastAsia="Times New Roman" w:cs="Arial"/>
          <w:sz w:val="28"/>
          <w:szCs w:val="28"/>
        </w:rPr>
        <w:t xml:space="preserve"> </w:t>
      </w:r>
      <w:r w:rsidR="00043EC6" w:rsidRPr="00EF2DAC">
        <w:rPr>
          <w:rFonts w:eastAsia="Times New Roman" w:cs="Arial"/>
          <w:sz w:val="28"/>
          <w:szCs w:val="28"/>
        </w:rPr>
        <w:t xml:space="preserve">President </w:t>
      </w:r>
      <w:r w:rsidRPr="00EF2DAC">
        <w:rPr>
          <w:rFonts w:eastAsia="Times New Roman" w:cs="Arial"/>
          <w:sz w:val="28"/>
          <w:szCs w:val="28"/>
        </w:rPr>
        <w:t>Cappellanti</w:t>
      </w:r>
      <w:r w:rsidR="00043EC6" w:rsidRPr="00EF2DAC">
        <w:rPr>
          <w:rFonts w:eastAsia="Times New Roman" w:cs="Arial"/>
          <w:sz w:val="28"/>
          <w:szCs w:val="28"/>
        </w:rPr>
        <w:t xml:space="preserve"> called upon Secretary/Treasurer Eros to present the financial report. She stated that </w:t>
      </w:r>
      <w:r w:rsidR="001B4196">
        <w:rPr>
          <w:rFonts w:eastAsia="Times New Roman" w:cs="Arial"/>
          <w:sz w:val="28"/>
          <w:szCs w:val="28"/>
        </w:rPr>
        <w:t>t</w:t>
      </w:r>
      <w:r w:rsidRPr="00EF2DAC">
        <w:rPr>
          <w:rFonts w:eastAsia="Times New Roman" w:cs="Arial"/>
          <w:sz w:val="28"/>
          <w:szCs w:val="28"/>
        </w:rPr>
        <w:t>he Independent Auditor will review the 2018-19 finances and present his report during the December 5, 2019, Board meeting.</w:t>
      </w:r>
    </w:p>
    <w:p w14:paraId="23332071" w14:textId="77777777" w:rsidR="009B609C" w:rsidRDefault="00EF2DAC" w:rsidP="00EF2DAC">
      <w:pPr>
        <w:spacing w:after="0" w:line="240" w:lineRule="auto"/>
        <w:rPr>
          <w:rFonts w:eastAsia="Times New Roman" w:cs="Arial"/>
          <w:sz w:val="28"/>
          <w:szCs w:val="28"/>
        </w:rPr>
      </w:pPr>
      <w:r w:rsidRPr="00EF2DAC">
        <w:rPr>
          <w:rFonts w:eastAsia="Times New Roman" w:cs="Arial"/>
          <w:sz w:val="28"/>
          <w:szCs w:val="28"/>
        </w:rPr>
        <w:t>The unaudited 2018-19 Financial Report shows a surplus of $</w:t>
      </w:r>
      <w:r>
        <w:rPr>
          <w:rFonts w:eastAsia="Times New Roman" w:cs="Arial"/>
          <w:sz w:val="28"/>
          <w:szCs w:val="28"/>
        </w:rPr>
        <w:t>1815</w:t>
      </w:r>
      <w:r w:rsidRPr="00EF2DAC">
        <w:rPr>
          <w:rFonts w:eastAsia="Times New Roman" w:cs="Arial"/>
          <w:sz w:val="28"/>
          <w:szCs w:val="28"/>
        </w:rPr>
        <w:t xml:space="preserve"> with the vast majority of all the revenue and expense amounts being at or below the budgeted amounts. The most significant figures are the Contributions revenue line item ($30,591) which includes the $25,000 donation by the Anonymous Donor and the Grants expense line item which was $10,000 below the budgeted amount. Incidentally, the Officers did not have to make any money transfer from the Justice Fund, as had been approved by the Board at its June Board meeting. </w:t>
      </w:r>
    </w:p>
    <w:p w14:paraId="5F8BA9E1" w14:textId="1DDF8662" w:rsidR="00EF2DAC" w:rsidRPr="00EF2DAC" w:rsidRDefault="00EF2DAC" w:rsidP="00EF2DAC">
      <w:pPr>
        <w:spacing w:after="0" w:line="240" w:lineRule="auto"/>
        <w:rPr>
          <w:rFonts w:eastAsia="Times New Roman" w:cs="Arial"/>
          <w:sz w:val="28"/>
          <w:szCs w:val="28"/>
        </w:rPr>
      </w:pPr>
      <w:r w:rsidRPr="00EF2DAC">
        <w:rPr>
          <w:rFonts w:eastAsia="Times New Roman" w:cs="Arial"/>
          <w:sz w:val="28"/>
          <w:szCs w:val="28"/>
        </w:rPr>
        <w:t> </w:t>
      </w:r>
    </w:p>
    <w:p w14:paraId="1F7E5538" w14:textId="7B70436C" w:rsidR="00EF2DAC" w:rsidRDefault="00EF2DAC" w:rsidP="00EF2DAC">
      <w:pPr>
        <w:spacing w:after="0" w:line="240" w:lineRule="auto"/>
        <w:rPr>
          <w:rFonts w:eastAsia="Times New Roman" w:cs="Arial"/>
          <w:sz w:val="28"/>
          <w:szCs w:val="28"/>
        </w:rPr>
      </w:pPr>
      <w:r>
        <w:rPr>
          <w:rFonts w:eastAsia="Times New Roman" w:cs="Arial"/>
          <w:sz w:val="28"/>
          <w:szCs w:val="28"/>
        </w:rPr>
        <w:t xml:space="preserve">            She also stated that t</w:t>
      </w:r>
      <w:r w:rsidRPr="00EF2DAC">
        <w:rPr>
          <w:rFonts w:eastAsia="Times New Roman" w:cs="Arial"/>
          <w:sz w:val="28"/>
          <w:szCs w:val="28"/>
        </w:rPr>
        <w:t xml:space="preserve">he </w:t>
      </w:r>
      <w:proofErr w:type="gramStart"/>
      <w:r w:rsidRPr="00EF2DAC">
        <w:rPr>
          <w:rFonts w:eastAsia="Times New Roman" w:cs="Arial"/>
          <w:sz w:val="28"/>
          <w:szCs w:val="28"/>
        </w:rPr>
        <w:t>two month</w:t>
      </w:r>
      <w:proofErr w:type="gramEnd"/>
      <w:r w:rsidRPr="00EF2DAC">
        <w:rPr>
          <w:rFonts w:eastAsia="Times New Roman" w:cs="Arial"/>
          <w:sz w:val="28"/>
          <w:szCs w:val="28"/>
        </w:rPr>
        <w:t xml:space="preserve"> financial report for the current 2019-2020 fiscal year does not contain any revenue or expense items of concern.</w:t>
      </w:r>
      <w:r>
        <w:rPr>
          <w:rFonts w:eastAsia="Times New Roman" w:cs="Arial"/>
          <w:sz w:val="28"/>
          <w:szCs w:val="28"/>
        </w:rPr>
        <w:t xml:space="preserve"> </w:t>
      </w:r>
      <w:r w:rsidRPr="00EF2DAC">
        <w:rPr>
          <w:rFonts w:eastAsia="Times New Roman" w:cs="Arial"/>
          <w:sz w:val="28"/>
          <w:szCs w:val="28"/>
        </w:rPr>
        <w:t xml:space="preserve">At the </w:t>
      </w:r>
      <w:r w:rsidRPr="00EF2DAC">
        <w:rPr>
          <w:rFonts w:eastAsia="Times New Roman" w:cs="Arial"/>
          <w:sz w:val="28"/>
          <w:szCs w:val="28"/>
        </w:rPr>
        <w:lastRenderedPageBreak/>
        <w:t>bottom of the page, the Bar Foundation’s checking account is in its normal low position based upon only two months of activities.</w:t>
      </w:r>
    </w:p>
    <w:p w14:paraId="1CD7852A" w14:textId="77777777" w:rsidR="009B609C" w:rsidRPr="00EF2DAC" w:rsidRDefault="009B609C" w:rsidP="00EF2DAC">
      <w:pPr>
        <w:spacing w:after="0" w:line="240" w:lineRule="auto"/>
        <w:rPr>
          <w:rFonts w:eastAsia="Times New Roman" w:cs="Arial"/>
          <w:sz w:val="28"/>
          <w:szCs w:val="28"/>
        </w:rPr>
      </w:pPr>
    </w:p>
    <w:p w14:paraId="31D28178" w14:textId="131C6AB6" w:rsidR="00043EC6" w:rsidRDefault="00EF2DAC" w:rsidP="00EF2DAC">
      <w:pPr>
        <w:spacing w:after="0" w:line="240" w:lineRule="auto"/>
        <w:rPr>
          <w:rFonts w:eastAsia="Times New Roman" w:cs="Arial"/>
          <w:sz w:val="28"/>
          <w:szCs w:val="28"/>
        </w:rPr>
      </w:pPr>
      <w:r>
        <w:rPr>
          <w:rFonts w:eastAsia="Times New Roman" w:cs="Arial"/>
          <w:sz w:val="28"/>
          <w:szCs w:val="28"/>
        </w:rPr>
        <w:t xml:space="preserve">           Finally, t</w:t>
      </w:r>
      <w:r w:rsidRPr="00EF2DAC">
        <w:rPr>
          <w:rFonts w:eastAsia="Times New Roman" w:cs="Arial"/>
          <w:sz w:val="28"/>
          <w:szCs w:val="28"/>
        </w:rPr>
        <w:t>he Justice Fund amounts for the past year were $649,000 (9/18), $636,000 (12/18), $655,000 (3/19) and $663,000 (5/19). The current amount ($703,699) includes the first two $5,000 monthly payments by the Anonymous Donor (July and August) and the new interest bearing Grants Account, approved by the Board, in which the WV Bar Association loan payments are placed to be used to make grants, if need</w:t>
      </w:r>
      <w:r>
        <w:rPr>
          <w:rFonts w:eastAsia="Times New Roman" w:cs="Arial"/>
          <w:sz w:val="28"/>
          <w:szCs w:val="28"/>
        </w:rPr>
        <w:t>ed.</w:t>
      </w:r>
    </w:p>
    <w:p w14:paraId="44368269" w14:textId="77777777" w:rsidR="009B609C" w:rsidRPr="002D3CCF" w:rsidRDefault="009B609C" w:rsidP="00EF2DAC">
      <w:pPr>
        <w:spacing w:after="0" w:line="240" w:lineRule="auto"/>
        <w:rPr>
          <w:rFonts w:eastAsia="Times New Roman" w:cs="Arial"/>
          <w:sz w:val="28"/>
          <w:szCs w:val="28"/>
        </w:rPr>
      </w:pPr>
    </w:p>
    <w:p w14:paraId="4AE132A2" w14:textId="7A35DC1E" w:rsidR="00043EC6" w:rsidRDefault="00EF2DAC" w:rsidP="00EF2DAC">
      <w:pPr>
        <w:spacing w:after="0" w:line="240" w:lineRule="auto"/>
        <w:rPr>
          <w:rFonts w:eastAsia="Times New Roman"/>
          <w:sz w:val="28"/>
          <w:szCs w:val="28"/>
        </w:rPr>
      </w:pPr>
      <w:r>
        <w:rPr>
          <w:rFonts w:eastAsia="Times New Roman" w:cs="Times New Roman"/>
          <w:sz w:val="28"/>
          <w:szCs w:val="28"/>
        </w:rPr>
        <w:t xml:space="preserve">           </w:t>
      </w:r>
      <w:r w:rsidR="00043EC6" w:rsidRPr="002D3CCF">
        <w:rPr>
          <w:rFonts w:eastAsia="Times New Roman"/>
          <w:sz w:val="28"/>
          <w:szCs w:val="28"/>
        </w:rPr>
        <w:t xml:space="preserve">After some comments, a motion was duly made, seconded and passed to approve the Financial Report. </w:t>
      </w:r>
    </w:p>
    <w:p w14:paraId="7F4A7344" w14:textId="77777777" w:rsidR="009B609C" w:rsidRPr="002D3CCF" w:rsidRDefault="009B609C" w:rsidP="00EF2DAC">
      <w:pPr>
        <w:spacing w:after="0" w:line="240" w:lineRule="auto"/>
        <w:rPr>
          <w:sz w:val="28"/>
          <w:szCs w:val="28"/>
        </w:rPr>
      </w:pPr>
    </w:p>
    <w:p w14:paraId="3CCD9741" w14:textId="6634E805" w:rsidR="009B609C" w:rsidRDefault="00EF2DAC" w:rsidP="00EF2DAC">
      <w:pPr>
        <w:spacing w:after="200" w:line="276" w:lineRule="auto"/>
        <w:rPr>
          <w:rFonts w:eastAsia="Times New Roman" w:cs="Times New Roman"/>
          <w:sz w:val="28"/>
          <w:szCs w:val="28"/>
        </w:rPr>
      </w:pPr>
      <w:r>
        <w:rPr>
          <w:sz w:val="28"/>
          <w:szCs w:val="28"/>
        </w:rPr>
        <w:t xml:space="preserve">           </w:t>
      </w:r>
      <w:r w:rsidR="00043EC6" w:rsidRPr="002D3CCF">
        <w:rPr>
          <w:rFonts w:eastAsia="Times New Roman" w:cs="Times New Roman"/>
          <w:sz w:val="28"/>
          <w:szCs w:val="28"/>
        </w:rPr>
        <w:t>President</w:t>
      </w:r>
      <w:r>
        <w:rPr>
          <w:rFonts w:eastAsia="Times New Roman" w:cs="Times New Roman"/>
          <w:sz w:val="28"/>
          <w:szCs w:val="28"/>
        </w:rPr>
        <w:t xml:space="preserve"> Cappellanti </w:t>
      </w:r>
      <w:r w:rsidR="00043EC6" w:rsidRPr="002D3CCF">
        <w:rPr>
          <w:rFonts w:eastAsia="Times New Roman" w:cs="Times New Roman"/>
          <w:sz w:val="28"/>
          <w:szCs w:val="28"/>
        </w:rPr>
        <w:t xml:space="preserve">discussed several actions in the Strategic Plan, including the successful </w:t>
      </w:r>
      <w:r w:rsidR="009B609C">
        <w:rPr>
          <w:rFonts w:eastAsia="Times New Roman" w:cs="Times New Roman"/>
          <w:sz w:val="28"/>
          <w:szCs w:val="28"/>
        </w:rPr>
        <w:t>9</w:t>
      </w:r>
      <w:r w:rsidR="00043EC6" w:rsidRPr="002D3CCF">
        <w:rPr>
          <w:rFonts w:eastAsia="Times New Roman" w:cs="Times New Roman"/>
          <w:sz w:val="28"/>
          <w:szCs w:val="28"/>
          <w:vertAlign w:val="superscript"/>
        </w:rPr>
        <w:t>th</w:t>
      </w:r>
      <w:r w:rsidR="00043EC6" w:rsidRPr="002D3CCF">
        <w:rPr>
          <w:rFonts w:eastAsia="Times New Roman" w:cs="Times New Roman"/>
          <w:sz w:val="28"/>
          <w:szCs w:val="28"/>
        </w:rPr>
        <w:t xml:space="preserve"> Lunch and Laughs, which had just occurred, with </w:t>
      </w:r>
      <w:r w:rsidR="009B609C">
        <w:rPr>
          <w:rFonts w:eastAsia="Times New Roman" w:cs="Times New Roman"/>
          <w:sz w:val="28"/>
          <w:szCs w:val="28"/>
        </w:rPr>
        <w:t>Judge Advocate General Ken Gray</w:t>
      </w:r>
      <w:r w:rsidR="00043EC6" w:rsidRPr="002D3CCF">
        <w:rPr>
          <w:rFonts w:eastAsia="Times New Roman" w:cs="Times New Roman"/>
          <w:sz w:val="28"/>
          <w:szCs w:val="28"/>
        </w:rPr>
        <w:t xml:space="preserve"> as the honoree. </w:t>
      </w:r>
      <w:r w:rsidR="009B609C">
        <w:rPr>
          <w:rFonts w:eastAsia="Times New Roman" w:cs="Times New Roman"/>
          <w:sz w:val="28"/>
          <w:szCs w:val="28"/>
        </w:rPr>
        <w:t xml:space="preserve">There were Board comments regarding the inspiring nature of the Lunch. It was agreed that Board members would suggest persons to be considered for the 2020 honoree with a decision to be made at the next Board meeting on December 5, 2019. </w:t>
      </w:r>
    </w:p>
    <w:p w14:paraId="5374CD1D" w14:textId="10DEB292" w:rsidR="00043EC6" w:rsidRPr="002D3CCF" w:rsidRDefault="009B609C" w:rsidP="00EF2DAC">
      <w:pPr>
        <w:spacing w:after="200" w:line="276" w:lineRule="auto"/>
        <w:rPr>
          <w:rFonts w:eastAsia="Times New Roman" w:cs="Times New Roman"/>
          <w:sz w:val="28"/>
          <w:szCs w:val="28"/>
        </w:rPr>
      </w:pPr>
      <w:r>
        <w:rPr>
          <w:rFonts w:eastAsia="Times New Roman" w:cs="Times New Roman"/>
          <w:sz w:val="28"/>
          <w:szCs w:val="28"/>
        </w:rPr>
        <w:t xml:space="preserve">           She continued by referencing t</w:t>
      </w:r>
      <w:r w:rsidR="00043EC6" w:rsidRPr="002D3CCF">
        <w:rPr>
          <w:rFonts w:eastAsia="Times New Roman" w:cs="Times New Roman"/>
          <w:sz w:val="28"/>
          <w:szCs w:val="28"/>
        </w:rPr>
        <w:t>he 2</w:t>
      </w:r>
      <w:r>
        <w:rPr>
          <w:rFonts w:eastAsia="Times New Roman" w:cs="Times New Roman"/>
          <w:sz w:val="28"/>
          <w:szCs w:val="28"/>
        </w:rPr>
        <w:t>2</w:t>
      </w:r>
      <w:r w:rsidRPr="009B609C">
        <w:rPr>
          <w:rFonts w:eastAsia="Times New Roman" w:cs="Times New Roman"/>
          <w:sz w:val="28"/>
          <w:szCs w:val="28"/>
          <w:vertAlign w:val="superscript"/>
        </w:rPr>
        <w:t>nd</w:t>
      </w:r>
      <w:r>
        <w:rPr>
          <w:rFonts w:eastAsia="Times New Roman" w:cs="Times New Roman"/>
          <w:sz w:val="28"/>
          <w:szCs w:val="28"/>
        </w:rPr>
        <w:t xml:space="preserve"> </w:t>
      </w:r>
      <w:r w:rsidR="00043EC6" w:rsidRPr="002D3CCF">
        <w:rPr>
          <w:rFonts w:eastAsia="Times New Roman" w:cs="Times New Roman"/>
          <w:sz w:val="28"/>
          <w:szCs w:val="28"/>
        </w:rPr>
        <w:t xml:space="preserve">Bar Foundation Fellows Dinner </w:t>
      </w:r>
      <w:r>
        <w:rPr>
          <w:rFonts w:eastAsia="Times New Roman" w:cs="Times New Roman"/>
          <w:sz w:val="28"/>
          <w:szCs w:val="28"/>
        </w:rPr>
        <w:t xml:space="preserve">that </w:t>
      </w:r>
      <w:r w:rsidR="00043EC6" w:rsidRPr="002D3CCF">
        <w:rPr>
          <w:rFonts w:eastAsia="Times New Roman" w:cs="Times New Roman"/>
          <w:sz w:val="28"/>
          <w:szCs w:val="28"/>
        </w:rPr>
        <w:t>has been set for April 2</w:t>
      </w:r>
      <w:r>
        <w:rPr>
          <w:rFonts w:eastAsia="Times New Roman" w:cs="Times New Roman"/>
          <w:sz w:val="28"/>
          <w:szCs w:val="28"/>
        </w:rPr>
        <w:t>3</w:t>
      </w:r>
      <w:r w:rsidR="00043EC6" w:rsidRPr="002D3CCF">
        <w:rPr>
          <w:rFonts w:eastAsia="Times New Roman" w:cs="Times New Roman"/>
          <w:sz w:val="28"/>
          <w:szCs w:val="28"/>
        </w:rPr>
        <w:t>, 20</w:t>
      </w:r>
      <w:r>
        <w:rPr>
          <w:rFonts w:eastAsia="Times New Roman" w:cs="Times New Roman"/>
          <w:sz w:val="28"/>
          <w:szCs w:val="28"/>
        </w:rPr>
        <w:t>20</w:t>
      </w:r>
      <w:r w:rsidR="00043EC6" w:rsidRPr="002D3CCF">
        <w:rPr>
          <w:rFonts w:eastAsia="Times New Roman" w:cs="Times New Roman"/>
          <w:sz w:val="28"/>
          <w:szCs w:val="28"/>
        </w:rPr>
        <w:t xml:space="preserve">, at the Marriott Hotel in Charleston and the highly rated </w:t>
      </w:r>
      <w:r>
        <w:rPr>
          <w:rFonts w:eastAsia="Times New Roman" w:cs="Times New Roman"/>
          <w:sz w:val="28"/>
          <w:szCs w:val="28"/>
        </w:rPr>
        <w:t>9</w:t>
      </w:r>
      <w:r w:rsidR="00043EC6" w:rsidRPr="002D3CCF">
        <w:rPr>
          <w:rFonts w:eastAsia="Times New Roman" w:cs="Times New Roman"/>
          <w:sz w:val="28"/>
          <w:szCs w:val="28"/>
          <w:vertAlign w:val="superscript"/>
        </w:rPr>
        <w:t>th</w:t>
      </w:r>
      <w:r w:rsidR="00043EC6" w:rsidRPr="002D3CCF">
        <w:rPr>
          <w:rFonts w:eastAsia="Times New Roman" w:cs="Times New Roman"/>
          <w:sz w:val="28"/>
          <w:szCs w:val="28"/>
        </w:rPr>
        <w:t xml:space="preserve"> Lawyer Leadership Institute</w:t>
      </w:r>
      <w:r w:rsidR="001B4196">
        <w:rPr>
          <w:rFonts w:eastAsia="Times New Roman" w:cs="Times New Roman"/>
          <w:sz w:val="28"/>
          <w:szCs w:val="28"/>
        </w:rPr>
        <w:t>,</w:t>
      </w:r>
      <w:r>
        <w:rPr>
          <w:rFonts w:eastAsia="Times New Roman" w:cs="Times New Roman"/>
          <w:sz w:val="28"/>
          <w:szCs w:val="28"/>
        </w:rPr>
        <w:t xml:space="preserve"> which</w:t>
      </w:r>
      <w:r w:rsidR="00043EC6" w:rsidRPr="002D3CCF">
        <w:rPr>
          <w:rFonts w:eastAsia="Times New Roman" w:cs="Times New Roman"/>
          <w:sz w:val="28"/>
          <w:szCs w:val="28"/>
        </w:rPr>
        <w:t xml:space="preserve"> is planned for May 1</w:t>
      </w:r>
      <w:r>
        <w:rPr>
          <w:rFonts w:eastAsia="Times New Roman" w:cs="Times New Roman"/>
          <w:sz w:val="28"/>
          <w:szCs w:val="28"/>
        </w:rPr>
        <w:t>5</w:t>
      </w:r>
      <w:r w:rsidR="00043EC6" w:rsidRPr="002D3CCF">
        <w:rPr>
          <w:rFonts w:eastAsia="Times New Roman" w:cs="Times New Roman"/>
          <w:sz w:val="28"/>
          <w:szCs w:val="28"/>
        </w:rPr>
        <w:t>-1</w:t>
      </w:r>
      <w:r>
        <w:rPr>
          <w:rFonts w:eastAsia="Times New Roman" w:cs="Times New Roman"/>
          <w:sz w:val="28"/>
          <w:szCs w:val="28"/>
        </w:rPr>
        <w:t>7</w:t>
      </w:r>
      <w:r w:rsidR="00043EC6" w:rsidRPr="002D3CCF">
        <w:rPr>
          <w:rFonts w:eastAsia="Times New Roman" w:cs="Times New Roman"/>
          <w:sz w:val="28"/>
          <w:szCs w:val="28"/>
        </w:rPr>
        <w:t>, 20</w:t>
      </w:r>
      <w:r>
        <w:rPr>
          <w:rFonts w:eastAsia="Times New Roman" w:cs="Times New Roman"/>
          <w:sz w:val="28"/>
          <w:szCs w:val="28"/>
        </w:rPr>
        <w:t>20</w:t>
      </w:r>
      <w:r w:rsidR="00043EC6" w:rsidRPr="002D3CCF">
        <w:rPr>
          <w:rFonts w:eastAsia="Times New Roman" w:cs="Times New Roman"/>
          <w:sz w:val="28"/>
          <w:szCs w:val="28"/>
        </w:rPr>
        <w:t>, at Stonewall Resort.</w:t>
      </w:r>
    </w:p>
    <w:p w14:paraId="27206D05" w14:textId="77777777" w:rsidR="00D92355" w:rsidRPr="001B4196" w:rsidRDefault="00043EC6" w:rsidP="00043EC6">
      <w:pPr>
        <w:spacing w:after="0" w:line="240" w:lineRule="auto"/>
        <w:rPr>
          <w:rFonts w:eastAsia="Times New Roman" w:cs="Times New Roman"/>
          <w:sz w:val="28"/>
          <w:szCs w:val="28"/>
        </w:rPr>
      </w:pPr>
      <w:r w:rsidRPr="002D3CCF">
        <w:rPr>
          <w:rFonts w:eastAsia="Times New Roman" w:cs="Times New Roman"/>
          <w:sz w:val="28"/>
          <w:szCs w:val="28"/>
        </w:rPr>
        <w:t xml:space="preserve">            </w:t>
      </w:r>
      <w:r w:rsidR="009B609C">
        <w:rPr>
          <w:rFonts w:eastAsia="Times New Roman" w:cs="Times New Roman"/>
          <w:sz w:val="28"/>
          <w:szCs w:val="28"/>
        </w:rPr>
        <w:t xml:space="preserve">Regarding Bar Foundation grants, President Cappellanti said that no new grant applications had been received since the last Board meeting. She said that the Strategic Planning Committee had </w:t>
      </w:r>
      <w:r w:rsidR="00D92355">
        <w:rPr>
          <w:rFonts w:eastAsia="Times New Roman" w:cs="Times New Roman"/>
          <w:sz w:val="28"/>
          <w:szCs w:val="28"/>
        </w:rPr>
        <w:t xml:space="preserve">talked about grant making opportunities, especially </w:t>
      </w:r>
      <w:r w:rsidR="00D92355" w:rsidRPr="001B4196">
        <w:rPr>
          <w:rFonts w:eastAsia="Times New Roman" w:cs="Times New Roman"/>
          <w:sz w:val="28"/>
          <w:szCs w:val="28"/>
        </w:rPr>
        <w:t>concerning internships at civil legal services organizations in the State.</w:t>
      </w:r>
    </w:p>
    <w:p w14:paraId="528C9C91" w14:textId="77777777" w:rsidR="00D92355" w:rsidRPr="001B4196" w:rsidRDefault="00D92355" w:rsidP="00043EC6">
      <w:pPr>
        <w:spacing w:after="0" w:line="240" w:lineRule="auto"/>
        <w:rPr>
          <w:rFonts w:eastAsia="Times New Roman" w:cs="Times New Roman"/>
          <w:sz w:val="28"/>
          <w:szCs w:val="28"/>
        </w:rPr>
      </w:pPr>
      <w:r w:rsidRPr="001B4196">
        <w:rPr>
          <w:rFonts w:eastAsia="Times New Roman" w:cs="Times New Roman"/>
          <w:sz w:val="28"/>
          <w:szCs w:val="28"/>
        </w:rPr>
        <w:t xml:space="preserve">  </w:t>
      </w:r>
    </w:p>
    <w:p w14:paraId="4F933E24" w14:textId="1945EB1D" w:rsidR="001B4196" w:rsidRPr="001B4196" w:rsidRDefault="00D92355" w:rsidP="001B4196">
      <w:pPr>
        <w:rPr>
          <w:sz w:val="28"/>
          <w:szCs w:val="28"/>
        </w:rPr>
      </w:pPr>
      <w:r w:rsidRPr="001B4196">
        <w:rPr>
          <w:rFonts w:eastAsia="Times New Roman" w:cs="Times New Roman"/>
          <w:sz w:val="28"/>
          <w:szCs w:val="28"/>
        </w:rPr>
        <w:t xml:space="preserve">            Based upon contacts which had been made, </w:t>
      </w:r>
      <w:r w:rsidR="001B4196" w:rsidRPr="001B4196">
        <w:rPr>
          <w:sz w:val="28"/>
          <w:szCs w:val="28"/>
        </w:rPr>
        <w:t xml:space="preserve">Legal Aid of WV </w:t>
      </w:r>
      <w:r w:rsidR="001B4196">
        <w:rPr>
          <w:sz w:val="28"/>
          <w:szCs w:val="28"/>
        </w:rPr>
        <w:t>has</w:t>
      </w:r>
      <w:r w:rsidR="001B4196" w:rsidRPr="001B4196">
        <w:rPr>
          <w:sz w:val="28"/>
          <w:szCs w:val="28"/>
        </w:rPr>
        <w:t xml:space="preserve"> summer interns (this year, 8 interns at a cost of $5,000 each) and three interns working pro bono. A possible opportunity is a summer intern fellowship for a person of color in 2020 at a cost of $5,500.</w:t>
      </w:r>
    </w:p>
    <w:p w14:paraId="5EC3C990" w14:textId="5EB7A4CA" w:rsidR="001B4196" w:rsidRPr="001B4196" w:rsidRDefault="001B4196" w:rsidP="001B4196">
      <w:pPr>
        <w:ind w:firstLine="720"/>
        <w:rPr>
          <w:sz w:val="28"/>
          <w:szCs w:val="28"/>
        </w:rPr>
      </w:pPr>
      <w:r>
        <w:rPr>
          <w:sz w:val="28"/>
          <w:szCs w:val="28"/>
        </w:rPr>
        <w:t>T</w:t>
      </w:r>
      <w:r w:rsidRPr="001B4196">
        <w:rPr>
          <w:sz w:val="28"/>
          <w:szCs w:val="28"/>
        </w:rPr>
        <w:t xml:space="preserve">he Senior Legal Aid program </w:t>
      </w:r>
      <w:r>
        <w:rPr>
          <w:sz w:val="28"/>
          <w:szCs w:val="28"/>
        </w:rPr>
        <w:t>has a</w:t>
      </w:r>
      <w:r w:rsidRPr="001B4196">
        <w:rPr>
          <w:sz w:val="28"/>
          <w:szCs w:val="28"/>
        </w:rPr>
        <w:t xml:space="preserve"> desire to hire an estate planning lawyer at a cost of $8,500 and interest for action in home improvement and elder abuse </w:t>
      </w:r>
      <w:r w:rsidRPr="001B4196">
        <w:rPr>
          <w:sz w:val="28"/>
          <w:szCs w:val="28"/>
        </w:rPr>
        <w:lastRenderedPageBreak/>
        <w:t xml:space="preserve">areas of the law. Mountain State Justice </w:t>
      </w:r>
      <w:r>
        <w:rPr>
          <w:sz w:val="28"/>
          <w:szCs w:val="28"/>
        </w:rPr>
        <w:t>has an interest in summer interns</w:t>
      </w:r>
      <w:r w:rsidRPr="001B4196">
        <w:rPr>
          <w:sz w:val="28"/>
          <w:szCs w:val="28"/>
        </w:rPr>
        <w:t xml:space="preserve">. It was agreed that </w:t>
      </w:r>
      <w:r>
        <w:rPr>
          <w:sz w:val="28"/>
          <w:szCs w:val="28"/>
        </w:rPr>
        <w:t xml:space="preserve">these entities </w:t>
      </w:r>
      <w:r w:rsidRPr="001B4196">
        <w:rPr>
          <w:sz w:val="28"/>
          <w:szCs w:val="28"/>
        </w:rPr>
        <w:t xml:space="preserve">would be given the suggestion to consider applying for Bar Foundation grants during the current fiscal year in the $3,000-$5,000 average range for grants. </w:t>
      </w:r>
    </w:p>
    <w:p w14:paraId="1AA1FD98" w14:textId="552484BE" w:rsidR="00043EC6" w:rsidRDefault="001B4196" w:rsidP="00D92355">
      <w:pPr>
        <w:spacing w:after="0" w:line="240" w:lineRule="auto"/>
        <w:rPr>
          <w:sz w:val="28"/>
          <w:szCs w:val="28"/>
        </w:rPr>
      </w:pPr>
      <w:r>
        <w:rPr>
          <w:sz w:val="28"/>
          <w:szCs w:val="28"/>
        </w:rPr>
        <w:t xml:space="preserve">            President Cappellanti reported that the Strategic Planning Committee had considered the need for additional revenue from Bar Foundation programs that had not had changes in fees for 10 to 20 years. The Committee recommended the following </w:t>
      </w:r>
      <w:r w:rsidR="00DC6B52">
        <w:rPr>
          <w:sz w:val="28"/>
          <w:szCs w:val="28"/>
        </w:rPr>
        <w:t>changes:</w:t>
      </w:r>
    </w:p>
    <w:p w14:paraId="75055BFD" w14:textId="341E4ADF" w:rsidR="00DC6B52" w:rsidRDefault="00DC6B52" w:rsidP="00DC6B52">
      <w:pPr>
        <w:pStyle w:val="ListParagraph"/>
        <w:numPr>
          <w:ilvl w:val="0"/>
          <w:numId w:val="2"/>
        </w:numPr>
        <w:spacing w:after="0" w:line="240" w:lineRule="auto"/>
        <w:rPr>
          <w:sz w:val="28"/>
          <w:szCs w:val="28"/>
        </w:rPr>
      </w:pPr>
      <w:r>
        <w:rPr>
          <w:sz w:val="28"/>
          <w:szCs w:val="28"/>
        </w:rPr>
        <w:t xml:space="preserve">Request all new Board members to make a </w:t>
      </w:r>
      <w:proofErr w:type="gramStart"/>
      <w:r>
        <w:rPr>
          <w:sz w:val="28"/>
          <w:szCs w:val="28"/>
        </w:rPr>
        <w:t>tax deductible</w:t>
      </w:r>
      <w:proofErr w:type="gramEnd"/>
      <w:r>
        <w:rPr>
          <w:sz w:val="28"/>
          <w:szCs w:val="28"/>
        </w:rPr>
        <w:t xml:space="preserve"> donation to the Bar Foundation up to the amount of $500, as had occurred during the initial Justice Fund campaign.</w:t>
      </w:r>
    </w:p>
    <w:p w14:paraId="092B0C8E" w14:textId="05F443B9" w:rsidR="00DC6B52" w:rsidRDefault="00DC6B52" w:rsidP="00DC6B52">
      <w:pPr>
        <w:pStyle w:val="ListParagraph"/>
        <w:numPr>
          <w:ilvl w:val="0"/>
          <w:numId w:val="2"/>
        </w:numPr>
        <w:spacing w:after="0" w:line="240" w:lineRule="auto"/>
        <w:rPr>
          <w:sz w:val="28"/>
          <w:szCs w:val="28"/>
        </w:rPr>
      </w:pPr>
      <w:r>
        <w:rPr>
          <w:sz w:val="28"/>
          <w:szCs w:val="28"/>
        </w:rPr>
        <w:t>Increase the Foundation Fellows Dinner Sponsor table fee from $1,500 to $2,000.</w:t>
      </w:r>
    </w:p>
    <w:p w14:paraId="06D6C1E3" w14:textId="72775357" w:rsidR="00DC6B52" w:rsidRDefault="00DC6B52" w:rsidP="00DC6B52">
      <w:pPr>
        <w:pStyle w:val="ListParagraph"/>
        <w:numPr>
          <w:ilvl w:val="0"/>
          <w:numId w:val="2"/>
        </w:numPr>
        <w:spacing w:after="0" w:line="240" w:lineRule="auto"/>
        <w:rPr>
          <w:sz w:val="28"/>
          <w:szCs w:val="28"/>
        </w:rPr>
      </w:pPr>
      <w:r>
        <w:rPr>
          <w:sz w:val="28"/>
          <w:szCs w:val="28"/>
        </w:rPr>
        <w:t>Increase the Lawyer Leadership Institute Registration fee from $495 to $550.</w:t>
      </w:r>
    </w:p>
    <w:p w14:paraId="66C523C5" w14:textId="703BDBFE" w:rsidR="00DC6B52" w:rsidRDefault="00DC6B52" w:rsidP="00DC6B52">
      <w:pPr>
        <w:pStyle w:val="ListParagraph"/>
        <w:numPr>
          <w:ilvl w:val="0"/>
          <w:numId w:val="2"/>
        </w:numPr>
        <w:spacing w:after="0" w:line="240" w:lineRule="auto"/>
        <w:rPr>
          <w:sz w:val="28"/>
          <w:szCs w:val="28"/>
        </w:rPr>
      </w:pPr>
      <w:r>
        <w:rPr>
          <w:sz w:val="28"/>
          <w:szCs w:val="28"/>
        </w:rPr>
        <w:t>Increase the Bar Foundation Fellows tax deductible fee from $2,000 to $2,500.</w:t>
      </w:r>
    </w:p>
    <w:p w14:paraId="43739CB4" w14:textId="08A92298" w:rsidR="00DC6B52" w:rsidRDefault="00DC6B52" w:rsidP="00DC6B52">
      <w:pPr>
        <w:spacing w:after="0" w:line="240" w:lineRule="auto"/>
        <w:rPr>
          <w:sz w:val="28"/>
          <w:szCs w:val="28"/>
        </w:rPr>
      </w:pPr>
      <w:r>
        <w:rPr>
          <w:sz w:val="28"/>
          <w:szCs w:val="28"/>
        </w:rPr>
        <w:t xml:space="preserve">          After some discussion, a motion was duly made, seconded and passed to approve these fee increases.</w:t>
      </w:r>
    </w:p>
    <w:p w14:paraId="5BA0E301" w14:textId="463189A2" w:rsidR="00DC6B52" w:rsidRDefault="00DC6B52" w:rsidP="00DC6B52">
      <w:pPr>
        <w:spacing w:after="0" w:line="240" w:lineRule="auto"/>
        <w:rPr>
          <w:sz w:val="28"/>
          <w:szCs w:val="28"/>
        </w:rPr>
      </w:pPr>
    </w:p>
    <w:p w14:paraId="5152F44E" w14:textId="66058969" w:rsidR="00043EC6" w:rsidRPr="00DC6B52" w:rsidRDefault="00DC6B52" w:rsidP="00DC6B52">
      <w:pPr>
        <w:spacing w:after="0" w:line="240" w:lineRule="auto"/>
        <w:rPr>
          <w:sz w:val="28"/>
          <w:szCs w:val="28"/>
        </w:rPr>
      </w:pPr>
      <w:r>
        <w:rPr>
          <w:sz w:val="28"/>
          <w:szCs w:val="28"/>
        </w:rPr>
        <w:t xml:space="preserve">         The Board members had an extended discussion concerning the need to better market the Bar Foundation, its programs and activities in order to educate the judges, lawyers and general public regarding the organization’s value and benefits.</w:t>
      </w:r>
      <w:bookmarkStart w:id="0" w:name="_Hlk19647456"/>
    </w:p>
    <w:bookmarkEnd w:id="0"/>
    <w:p w14:paraId="76733BA9" w14:textId="77777777" w:rsidR="00043EC6" w:rsidRDefault="00043EC6" w:rsidP="00043EC6">
      <w:pPr>
        <w:spacing w:after="0" w:line="240" w:lineRule="auto"/>
        <w:ind w:firstLine="720"/>
        <w:rPr>
          <w:rFonts w:ascii="Calibri" w:eastAsia="Times New Roman" w:hAnsi="Calibri" w:cs="Times New Roman"/>
          <w:sz w:val="28"/>
          <w:szCs w:val="28"/>
        </w:rPr>
      </w:pPr>
    </w:p>
    <w:p w14:paraId="3DC4AEBE" w14:textId="6F7064F4" w:rsidR="00043EC6" w:rsidRDefault="00043EC6" w:rsidP="00043EC6">
      <w:pPr>
        <w:spacing w:after="0" w:line="240" w:lineRule="auto"/>
        <w:ind w:firstLine="720"/>
        <w:rPr>
          <w:rFonts w:ascii="Calibri" w:eastAsia="Times New Roman" w:hAnsi="Calibri" w:cs="Times New Roman"/>
          <w:sz w:val="28"/>
          <w:szCs w:val="28"/>
        </w:rPr>
      </w:pPr>
      <w:r>
        <w:rPr>
          <w:rFonts w:ascii="Calibri" w:eastAsia="Times New Roman" w:hAnsi="Calibri" w:cs="Times New Roman"/>
          <w:sz w:val="28"/>
          <w:szCs w:val="28"/>
        </w:rPr>
        <w:t>The Board members then had a discussion regardi</w:t>
      </w:r>
      <w:r w:rsidR="00D92355">
        <w:rPr>
          <w:rFonts w:ascii="Calibri" w:eastAsia="Times New Roman" w:hAnsi="Calibri" w:cs="Times New Roman"/>
          <w:sz w:val="28"/>
          <w:szCs w:val="28"/>
        </w:rPr>
        <w:t xml:space="preserve">ng the feasibility of being involved in a WV Supreme Court Candidates Forum in the Spring, 2020, as a Co-Sponsor or by providing a Bar Foundation grant. After comments concerning the three positions on the Court up for election, </w:t>
      </w:r>
      <w:r w:rsidR="00296845">
        <w:rPr>
          <w:rFonts w:ascii="Calibri" w:eastAsia="Times New Roman" w:hAnsi="Calibri" w:cs="Times New Roman"/>
          <w:sz w:val="28"/>
          <w:szCs w:val="28"/>
        </w:rPr>
        <w:t>the possibility of Forums being held and possibly the lack of contested races, it was decided that no action would be taken at this time.</w:t>
      </w:r>
    </w:p>
    <w:p w14:paraId="3D707BAD" w14:textId="5A7EDF7C" w:rsidR="00043EC6" w:rsidRDefault="00043EC6" w:rsidP="00043EC6">
      <w:pPr>
        <w:spacing w:after="0" w:line="240" w:lineRule="auto"/>
        <w:rPr>
          <w:rFonts w:ascii="Calibri" w:eastAsia="Times New Roman" w:hAnsi="Calibri" w:cs="Times New Roman"/>
          <w:sz w:val="28"/>
          <w:szCs w:val="28"/>
        </w:rPr>
      </w:pPr>
    </w:p>
    <w:p w14:paraId="3D4E63C8" w14:textId="77777777" w:rsidR="00DC6B52" w:rsidRDefault="00DC6B52" w:rsidP="00DC6B52">
      <w:pPr>
        <w:spacing w:after="0" w:line="240" w:lineRule="auto"/>
        <w:ind w:firstLine="720"/>
        <w:rPr>
          <w:rFonts w:ascii="Calibri" w:eastAsia="Times New Roman" w:hAnsi="Calibri" w:cs="Times New Roman"/>
          <w:sz w:val="28"/>
          <w:szCs w:val="28"/>
        </w:rPr>
      </w:pPr>
      <w:r w:rsidRPr="002D3CCF">
        <w:rPr>
          <w:rFonts w:eastAsia="Times New Roman" w:cs="Times New Roman"/>
          <w:sz w:val="28"/>
          <w:szCs w:val="28"/>
        </w:rPr>
        <w:t xml:space="preserve">Mr. Tinder gave his Executive Director’s report by </w:t>
      </w:r>
      <w:r>
        <w:rPr>
          <w:rFonts w:eastAsia="Times New Roman" w:cs="Times New Roman"/>
          <w:sz w:val="28"/>
          <w:szCs w:val="28"/>
        </w:rPr>
        <w:t xml:space="preserve">distributing the necessary Conflict of Interest forms to the Board members in attendance and stating that it would be sent to the other Board members for their signatures. </w:t>
      </w:r>
    </w:p>
    <w:p w14:paraId="5050861E" w14:textId="77777777" w:rsidR="00DC6B52" w:rsidRDefault="00DC6B52" w:rsidP="00043EC6">
      <w:pPr>
        <w:spacing w:after="0" w:line="240" w:lineRule="auto"/>
        <w:rPr>
          <w:rFonts w:ascii="Calibri" w:eastAsia="Times New Roman" w:hAnsi="Calibri" w:cs="Times New Roman"/>
          <w:sz w:val="28"/>
          <w:szCs w:val="28"/>
        </w:rPr>
      </w:pPr>
    </w:p>
    <w:p w14:paraId="1F456EB8" w14:textId="7D7565C5" w:rsidR="00043EC6" w:rsidRDefault="00043EC6" w:rsidP="00043EC6">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lastRenderedPageBreak/>
        <w:t xml:space="preserve">President </w:t>
      </w:r>
      <w:r w:rsidR="00296845">
        <w:rPr>
          <w:rFonts w:ascii="Calibri" w:eastAsia="Times New Roman" w:hAnsi="Calibri" w:cs="Times New Roman"/>
          <w:sz w:val="28"/>
          <w:szCs w:val="28"/>
        </w:rPr>
        <w:t>Cappellanti</w:t>
      </w:r>
      <w:bookmarkStart w:id="1" w:name="_GoBack"/>
      <w:bookmarkEnd w:id="1"/>
      <w:r>
        <w:rPr>
          <w:rFonts w:ascii="Calibri" w:eastAsia="Times New Roman" w:hAnsi="Calibri" w:cs="Times New Roman"/>
          <w:sz w:val="28"/>
          <w:szCs w:val="28"/>
        </w:rPr>
        <w:t xml:space="preserve"> announced the dates and times for the remaining Board of Directors meetings which will be held exclusively by telephone conference call:</w:t>
      </w:r>
      <w:r>
        <w:rPr>
          <w:rFonts w:ascii="Calibri" w:eastAsia="Times New Roman" w:hAnsi="Calibri" w:cs="Times New Roman"/>
          <w:sz w:val="28"/>
          <w:szCs w:val="28"/>
        </w:rPr>
        <w:br/>
      </w:r>
      <w:r>
        <w:rPr>
          <w:rFonts w:ascii="Calibri" w:eastAsia="Times New Roman" w:hAnsi="Calibri" w:cs="Times New Roman"/>
          <w:sz w:val="28"/>
          <w:szCs w:val="28"/>
        </w:rPr>
        <w:br/>
        <w:t xml:space="preserve">           Thursday, December </w:t>
      </w:r>
      <w:r w:rsidR="00D92355">
        <w:rPr>
          <w:rFonts w:ascii="Calibri" w:eastAsia="Times New Roman" w:hAnsi="Calibri" w:cs="Times New Roman"/>
          <w:sz w:val="28"/>
          <w:szCs w:val="28"/>
        </w:rPr>
        <w:t>5</w:t>
      </w:r>
      <w:r>
        <w:rPr>
          <w:rFonts w:ascii="Calibri" w:eastAsia="Times New Roman" w:hAnsi="Calibri" w:cs="Times New Roman"/>
          <w:sz w:val="28"/>
          <w:szCs w:val="28"/>
        </w:rPr>
        <w:t>, 201</w:t>
      </w:r>
      <w:r w:rsidR="00D92355">
        <w:rPr>
          <w:rFonts w:ascii="Calibri" w:eastAsia="Times New Roman" w:hAnsi="Calibri" w:cs="Times New Roman"/>
          <w:sz w:val="28"/>
          <w:szCs w:val="28"/>
        </w:rPr>
        <w:t>9</w:t>
      </w:r>
      <w:r>
        <w:rPr>
          <w:rFonts w:ascii="Calibri" w:eastAsia="Times New Roman" w:hAnsi="Calibri" w:cs="Times New Roman"/>
          <w:sz w:val="28"/>
          <w:szCs w:val="28"/>
        </w:rPr>
        <w:t>-12:00 Noon</w:t>
      </w:r>
      <w:r>
        <w:rPr>
          <w:rFonts w:ascii="Calibri" w:eastAsia="Times New Roman" w:hAnsi="Calibri" w:cs="Times New Roman"/>
          <w:sz w:val="28"/>
          <w:szCs w:val="28"/>
        </w:rPr>
        <w:br/>
        <w:t xml:space="preserve">           Thursday, March </w:t>
      </w:r>
      <w:r w:rsidR="00D92355">
        <w:rPr>
          <w:rFonts w:ascii="Calibri" w:eastAsia="Times New Roman" w:hAnsi="Calibri" w:cs="Times New Roman"/>
          <w:sz w:val="28"/>
          <w:szCs w:val="28"/>
        </w:rPr>
        <w:t>5</w:t>
      </w:r>
      <w:r>
        <w:rPr>
          <w:rFonts w:ascii="Calibri" w:eastAsia="Times New Roman" w:hAnsi="Calibri" w:cs="Times New Roman"/>
          <w:sz w:val="28"/>
          <w:szCs w:val="28"/>
        </w:rPr>
        <w:t>, 20</w:t>
      </w:r>
      <w:r w:rsidR="00D92355">
        <w:rPr>
          <w:rFonts w:ascii="Calibri" w:eastAsia="Times New Roman" w:hAnsi="Calibri" w:cs="Times New Roman"/>
          <w:sz w:val="28"/>
          <w:szCs w:val="28"/>
        </w:rPr>
        <w:t>20</w:t>
      </w:r>
      <w:r>
        <w:rPr>
          <w:rFonts w:ascii="Calibri" w:eastAsia="Times New Roman" w:hAnsi="Calibri" w:cs="Times New Roman"/>
          <w:sz w:val="28"/>
          <w:szCs w:val="28"/>
        </w:rPr>
        <w:t>-12:00 Noon</w:t>
      </w:r>
      <w:r>
        <w:rPr>
          <w:rFonts w:ascii="Calibri" w:eastAsia="Times New Roman" w:hAnsi="Calibri" w:cs="Times New Roman"/>
          <w:sz w:val="28"/>
          <w:szCs w:val="28"/>
        </w:rPr>
        <w:br/>
        <w:t xml:space="preserve">           Thursday, June </w:t>
      </w:r>
      <w:r w:rsidR="00D92355">
        <w:rPr>
          <w:rFonts w:ascii="Calibri" w:eastAsia="Times New Roman" w:hAnsi="Calibri" w:cs="Times New Roman"/>
          <w:sz w:val="28"/>
          <w:szCs w:val="28"/>
        </w:rPr>
        <w:t>4</w:t>
      </w:r>
      <w:r>
        <w:rPr>
          <w:rFonts w:ascii="Calibri" w:eastAsia="Times New Roman" w:hAnsi="Calibri" w:cs="Times New Roman"/>
          <w:sz w:val="28"/>
          <w:szCs w:val="28"/>
        </w:rPr>
        <w:t>, 20</w:t>
      </w:r>
      <w:r w:rsidR="00D92355">
        <w:rPr>
          <w:rFonts w:ascii="Calibri" w:eastAsia="Times New Roman" w:hAnsi="Calibri" w:cs="Times New Roman"/>
          <w:sz w:val="28"/>
          <w:szCs w:val="28"/>
        </w:rPr>
        <w:t>20</w:t>
      </w:r>
      <w:r>
        <w:rPr>
          <w:rFonts w:ascii="Calibri" w:eastAsia="Times New Roman" w:hAnsi="Calibri" w:cs="Times New Roman"/>
          <w:sz w:val="28"/>
          <w:szCs w:val="28"/>
        </w:rPr>
        <w:t>-12:00 Noon</w:t>
      </w:r>
    </w:p>
    <w:p w14:paraId="45B55EA3" w14:textId="77777777" w:rsidR="00043EC6" w:rsidRDefault="00043EC6" w:rsidP="00043EC6">
      <w:pPr>
        <w:spacing w:after="200" w:line="276" w:lineRule="auto"/>
        <w:ind w:left="720"/>
        <w:rPr>
          <w:rFonts w:ascii="Calibri" w:eastAsia="Times New Roman" w:hAnsi="Calibri" w:cs="Times New Roman"/>
          <w:sz w:val="28"/>
          <w:szCs w:val="28"/>
        </w:rPr>
      </w:pPr>
      <w:r>
        <w:rPr>
          <w:rFonts w:ascii="Calibri" w:eastAsia="Times New Roman" w:hAnsi="Calibri" w:cs="Times New Roman"/>
          <w:sz w:val="28"/>
          <w:szCs w:val="28"/>
        </w:rPr>
        <w:br/>
        <w:t>There being no further business to transact, the meeting was adjourned.</w:t>
      </w:r>
    </w:p>
    <w:p w14:paraId="6FDD0C08" w14:textId="77777777"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4AE7"/>
    <w:multiLevelType w:val="hybridMultilevel"/>
    <w:tmpl w:val="EC04165E"/>
    <w:lvl w:ilvl="0" w:tplc="0916EE76">
      <w:numFmt w:val="bullet"/>
      <w:lvlText w:val=""/>
      <w:lvlJc w:val="left"/>
      <w:pPr>
        <w:ind w:left="1310" w:hanging="360"/>
      </w:pPr>
      <w:rPr>
        <w:rFonts w:ascii="Symbol" w:eastAsiaTheme="minorHAnsi" w:hAnsi="Symbol" w:cstheme="minorBidi"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 w15:restartNumberingAfterBreak="0">
    <w:nsid w:val="1A735A43"/>
    <w:multiLevelType w:val="hybridMultilevel"/>
    <w:tmpl w:val="235E17C0"/>
    <w:lvl w:ilvl="0" w:tplc="6FB294A0">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EC6"/>
    <w:rsid w:val="00043EC6"/>
    <w:rsid w:val="000B753F"/>
    <w:rsid w:val="001B4196"/>
    <w:rsid w:val="00296845"/>
    <w:rsid w:val="00335944"/>
    <w:rsid w:val="009B609C"/>
    <w:rsid w:val="00D92355"/>
    <w:rsid w:val="00DC6B52"/>
    <w:rsid w:val="00EF2DAC"/>
    <w:rsid w:val="00FD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48C5"/>
  <w15:chartTrackingRefBased/>
  <w15:docId w15:val="{5A1ADE05-0EF2-402D-879F-147FBD13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EC6"/>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2DAC"/>
    <w:rPr>
      <w:sz w:val="16"/>
      <w:szCs w:val="16"/>
    </w:rPr>
  </w:style>
  <w:style w:type="paragraph" w:styleId="CommentText">
    <w:name w:val="annotation text"/>
    <w:basedOn w:val="Normal"/>
    <w:link w:val="CommentTextChar"/>
    <w:uiPriority w:val="99"/>
    <w:semiHidden/>
    <w:unhideWhenUsed/>
    <w:rsid w:val="00EF2DAC"/>
    <w:pPr>
      <w:spacing w:line="240" w:lineRule="auto"/>
    </w:pPr>
    <w:rPr>
      <w:sz w:val="20"/>
      <w:szCs w:val="20"/>
    </w:rPr>
  </w:style>
  <w:style w:type="character" w:customStyle="1" w:styleId="CommentTextChar">
    <w:name w:val="Comment Text Char"/>
    <w:basedOn w:val="DefaultParagraphFont"/>
    <w:link w:val="CommentText"/>
    <w:uiPriority w:val="99"/>
    <w:semiHidden/>
    <w:rsid w:val="00EF2DAC"/>
    <w:rPr>
      <w:sz w:val="20"/>
      <w:szCs w:val="20"/>
    </w:rPr>
  </w:style>
  <w:style w:type="paragraph" w:styleId="CommentSubject">
    <w:name w:val="annotation subject"/>
    <w:basedOn w:val="CommentText"/>
    <w:next w:val="CommentText"/>
    <w:link w:val="CommentSubjectChar"/>
    <w:uiPriority w:val="99"/>
    <w:semiHidden/>
    <w:unhideWhenUsed/>
    <w:rsid w:val="00EF2DAC"/>
    <w:rPr>
      <w:b/>
      <w:bCs/>
    </w:rPr>
  </w:style>
  <w:style w:type="character" w:customStyle="1" w:styleId="CommentSubjectChar">
    <w:name w:val="Comment Subject Char"/>
    <w:basedOn w:val="CommentTextChar"/>
    <w:link w:val="CommentSubject"/>
    <w:uiPriority w:val="99"/>
    <w:semiHidden/>
    <w:rsid w:val="00EF2DAC"/>
    <w:rPr>
      <w:b/>
      <w:bCs/>
      <w:sz w:val="20"/>
      <w:szCs w:val="20"/>
    </w:rPr>
  </w:style>
  <w:style w:type="paragraph" w:styleId="BalloonText">
    <w:name w:val="Balloon Text"/>
    <w:basedOn w:val="Normal"/>
    <w:link w:val="BalloonTextChar"/>
    <w:uiPriority w:val="99"/>
    <w:semiHidden/>
    <w:unhideWhenUsed/>
    <w:rsid w:val="00EF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DAC"/>
    <w:rPr>
      <w:rFonts w:ascii="Segoe UI" w:hAnsi="Segoe UI" w:cs="Segoe UI"/>
      <w:sz w:val="18"/>
      <w:szCs w:val="18"/>
    </w:rPr>
  </w:style>
  <w:style w:type="paragraph" w:styleId="ListParagraph">
    <w:name w:val="List Paragraph"/>
    <w:basedOn w:val="Normal"/>
    <w:uiPriority w:val="34"/>
    <w:qFormat/>
    <w:rsid w:val="00DC6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624248">
      <w:bodyDiv w:val="1"/>
      <w:marLeft w:val="0"/>
      <w:marRight w:val="0"/>
      <w:marTop w:val="0"/>
      <w:marBottom w:val="0"/>
      <w:divBdr>
        <w:top w:val="none" w:sz="0" w:space="0" w:color="auto"/>
        <w:left w:val="none" w:sz="0" w:space="0" w:color="auto"/>
        <w:bottom w:val="none" w:sz="0" w:space="0" w:color="auto"/>
        <w:right w:val="none" w:sz="0" w:space="0" w:color="auto"/>
      </w:divBdr>
    </w:div>
    <w:div w:id="170289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4</cp:revision>
  <dcterms:created xsi:type="dcterms:W3CDTF">2019-09-17T18:57:00Z</dcterms:created>
  <dcterms:modified xsi:type="dcterms:W3CDTF">2019-09-18T01:22:00Z</dcterms:modified>
</cp:coreProperties>
</file>